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CFE5" w14:textId="0057CCD4" w:rsidR="006503DF" w:rsidRPr="00F21D0C" w:rsidRDefault="00FA7304" w:rsidP="0042500C">
      <w:pPr>
        <w:pStyle w:val="Style1"/>
        <w:spacing w:before="5000" w:after="0"/>
      </w:pPr>
      <w:r w:rsidRPr="002146DF">
        <w:rPr>
          <w:caps w:val="0"/>
        </w:rPr>
        <w:t xml:space="preserve">RAZPIS </w:t>
      </w:r>
      <w:r w:rsidR="00F47BC5" w:rsidRPr="002146DF">
        <w:rPr>
          <w:caps w:val="0"/>
        </w:rPr>
        <w:t>2</w:t>
      </w:r>
      <w:r w:rsidR="00F01BAF" w:rsidRPr="002146DF">
        <w:rPr>
          <w:caps w:val="0"/>
        </w:rPr>
        <w:t>4</w:t>
      </w:r>
      <w:r w:rsidRPr="002146DF">
        <w:rPr>
          <w:caps w:val="0"/>
        </w:rPr>
        <w:t>. DRŽAV</w:t>
      </w:r>
      <w:r w:rsidR="000B34FE" w:rsidRPr="002146DF">
        <w:rPr>
          <w:caps w:val="0"/>
        </w:rPr>
        <w:t>NEGA KVIZA GASILSKE MLADINE 202</w:t>
      </w:r>
      <w:r w:rsidR="00F01BAF" w:rsidRPr="002146DF">
        <w:rPr>
          <w:caps w:val="0"/>
        </w:rPr>
        <w:t>6</w:t>
      </w:r>
    </w:p>
    <w:p w14:paraId="38AF538B" w14:textId="77777777" w:rsidR="00B42206" w:rsidRPr="00F21D0C" w:rsidRDefault="00B42206" w:rsidP="007D7DCD">
      <w:pPr>
        <w:spacing w:before="2400" w:after="0"/>
      </w:pPr>
    </w:p>
    <w:p w14:paraId="3924BCAF" w14:textId="77777777" w:rsidR="00B42206" w:rsidRPr="00F21D0C" w:rsidRDefault="00B42206" w:rsidP="007209E7">
      <w:pPr>
        <w:pStyle w:val="Telobesedila"/>
        <w:sectPr w:rsidR="00B42206" w:rsidRPr="00F21D0C" w:rsidSect="00B4339A">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51676076" w14:textId="77777777" w:rsidR="009F79DE" w:rsidRPr="00F21D0C" w:rsidRDefault="0042500C" w:rsidP="009F79DE">
      <w:pPr>
        <w:pStyle w:val="1Poglavje"/>
      </w:pPr>
      <w:r w:rsidRPr="00F21D0C">
        <w:lastRenderedPageBreak/>
        <w:t>Osnovni podatki</w:t>
      </w:r>
    </w:p>
    <w:p w14:paraId="05EC755F" w14:textId="57313621" w:rsidR="009A01D5" w:rsidRPr="002146DF" w:rsidRDefault="009A01D5" w:rsidP="008D71F0">
      <w:r w:rsidRPr="002146DF">
        <w:t>Na osnovi programa dela Mladinskega sveta Gasil</w:t>
      </w:r>
      <w:r w:rsidR="000B34FE" w:rsidRPr="002146DF">
        <w:t>ske zveze Slovenije za leto 202</w:t>
      </w:r>
      <w:r w:rsidR="00F01BAF" w:rsidRPr="002146DF">
        <w:t>6</w:t>
      </w:r>
      <w:r w:rsidRPr="002146DF">
        <w:t xml:space="preserve"> organiziramo:</w:t>
      </w:r>
    </w:p>
    <w:p w14:paraId="099FFBC2" w14:textId="0B921A54" w:rsidR="007355C8" w:rsidRPr="002146DF" w:rsidRDefault="00F47BC5" w:rsidP="0096262C">
      <w:pPr>
        <w:jc w:val="center"/>
        <w:rPr>
          <w:b/>
          <w:sz w:val="26"/>
          <w:szCs w:val="26"/>
        </w:rPr>
      </w:pPr>
      <w:r w:rsidRPr="002146DF">
        <w:rPr>
          <w:b/>
          <w:sz w:val="26"/>
          <w:szCs w:val="26"/>
        </w:rPr>
        <w:t>2</w:t>
      </w:r>
      <w:r w:rsidR="00F01BAF" w:rsidRPr="002146DF">
        <w:rPr>
          <w:b/>
          <w:sz w:val="26"/>
          <w:szCs w:val="26"/>
        </w:rPr>
        <w:t>4</w:t>
      </w:r>
      <w:r w:rsidR="007355C8" w:rsidRPr="002146DF">
        <w:rPr>
          <w:b/>
          <w:sz w:val="26"/>
          <w:szCs w:val="26"/>
        </w:rPr>
        <w:t>. DR</w:t>
      </w:r>
      <w:r w:rsidR="000B34FE" w:rsidRPr="002146DF">
        <w:rPr>
          <w:b/>
          <w:sz w:val="26"/>
          <w:szCs w:val="26"/>
        </w:rPr>
        <w:t>ŽAVNI KVIZ GASILSKE MLADINE 202</w:t>
      </w:r>
      <w:r w:rsidR="00F01BAF" w:rsidRPr="002146DF">
        <w:rPr>
          <w:b/>
          <w:sz w:val="26"/>
          <w:szCs w:val="26"/>
        </w:rPr>
        <w:t>6</w:t>
      </w:r>
      <w:r w:rsidR="007355C8" w:rsidRPr="002146DF">
        <w:rPr>
          <w:b/>
          <w:sz w:val="26"/>
          <w:szCs w:val="26"/>
        </w:rPr>
        <w:t xml:space="preserve">, </w:t>
      </w:r>
    </w:p>
    <w:p w14:paraId="41555F21" w14:textId="553D6E77" w:rsidR="007355C8" w:rsidRPr="002146DF" w:rsidRDefault="009A01D5" w:rsidP="007355C8">
      <w:pPr>
        <w:spacing w:after="0"/>
        <w:jc w:val="center"/>
        <w:rPr>
          <w:b/>
          <w:sz w:val="26"/>
          <w:szCs w:val="26"/>
        </w:rPr>
      </w:pPr>
      <w:r w:rsidRPr="002146DF">
        <w:rPr>
          <w:b/>
          <w:sz w:val="26"/>
          <w:szCs w:val="26"/>
        </w:rPr>
        <w:t xml:space="preserve">ki bo v soboto, </w:t>
      </w:r>
      <w:r w:rsidR="00C81190" w:rsidRPr="00371416">
        <w:rPr>
          <w:b/>
          <w:sz w:val="26"/>
          <w:szCs w:val="26"/>
          <w:highlight w:val="green"/>
        </w:rPr>
        <w:t>11. april</w:t>
      </w:r>
      <w:r w:rsidR="001F5768" w:rsidRPr="00371416">
        <w:rPr>
          <w:b/>
          <w:sz w:val="26"/>
          <w:szCs w:val="26"/>
          <w:highlight w:val="green"/>
        </w:rPr>
        <w:t>a</w:t>
      </w:r>
      <w:r w:rsidR="000B34FE" w:rsidRPr="00371416">
        <w:rPr>
          <w:b/>
          <w:sz w:val="26"/>
          <w:szCs w:val="26"/>
          <w:highlight w:val="green"/>
        </w:rPr>
        <w:t xml:space="preserve"> 202</w:t>
      </w:r>
      <w:r w:rsidR="00C81190" w:rsidRPr="00371416">
        <w:rPr>
          <w:b/>
          <w:sz w:val="26"/>
          <w:szCs w:val="26"/>
          <w:highlight w:val="green"/>
        </w:rPr>
        <w:t>6</w:t>
      </w:r>
      <w:r w:rsidRPr="002146DF">
        <w:rPr>
          <w:b/>
          <w:sz w:val="26"/>
          <w:szCs w:val="26"/>
        </w:rPr>
        <w:t xml:space="preserve">, </w:t>
      </w:r>
      <w:r w:rsidR="00960899" w:rsidRPr="002146DF">
        <w:rPr>
          <w:b/>
          <w:sz w:val="26"/>
          <w:szCs w:val="26"/>
        </w:rPr>
        <w:t xml:space="preserve">v </w:t>
      </w:r>
      <w:r w:rsidR="00C81190" w:rsidRPr="002146DF">
        <w:rPr>
          <w:b/>
          <w:sz w:val="26"/>
          <w:szCs w:val="26"/>
        </w:rPr>
        <w:t>Koroški</w:t>
      </w:r>
      <w:r w:rsidR="00346AF4" w:rsidRPr="002146DF">
        <w:rPr>
          <w:b/>
          <w:sz w:val="26"/>
          <w:szCs w:val="26"/>
        </w:rPr>
        <w:t xml:space="preserve"> </w:t>
      </w:r>
      <w:r w:rsidR="00E03065" w:rsidRPr="002146DF">
        <w:rPr>
          <w:b/>
          <w:sz w:val="26"/>
          <w:szCs w:val="26"/>
        </w:rPr>
        <w:t xml:space="preserve">gasilski </w:t>
      </w:r>
      <w:r w:rsidR="00346AF4" w:rsidRPr="002146DF">
        <w:rPr>
          <w:b/>
          <w:sz w:val="26"/>
          <w:szCs w:val="26"/>
        </w:rPr>
        <w:t>regiji</w:t>
      </w:r>
    </w:p>
    <w:p w14:paraId="1C8E7B2B" w14:textId="19882659" w:rsidR="00830DC4" w:rsidRPr="002146DF" w:rsidRDefault="009A01D5" w:rsidP="00830DC4">
      <w:pPr>
        <w:spacing w:after="0"/>
        <w:jc w:val="center"/>
        <w:rPr>
          <w:sz w:val="22"/>
          <w:szCs w:val="20"/>
        </w:rPr>
      </w:pPr>
      <w:r w:rsidRPr="002146DF">
        <w:t>(</w:t>
      </w:r>
      <w:r w:rsidR="00830DC4" w:rsidRPr="002146DF">
        <w:rPr>
          <w:sz w:val="22"/>
          <w:szCs w:val="20"/>
        </w:rPr>
        <w:t>s pričetkom otvoritve tekmovanja ob 9:00</w:t>
      </w:r>
      <w:r w:rsidR="00715503" w:rsidRPr="002146DF">
        <w:rPr>
          <w:sz w:val="22"/>
          <w:szCs w:val="20"/>
        </w:rPr>
        <w:t>)</w:t>
      </w:r>
      <w:r w:rsidR="00830DC4" w:rsidRPr="002146DF">
        <w:rPr>
          <w:sz w:val="22"/>
          <w:szCs w:val="20"/>
        </w:rPr>
        <w:t xml:space="preserve">. </w:t>
      </w:r>
    </w:p>
    <w:p w14:paraId="5B5F8391" w14:textId="52431CA4" w:rsidR="009A01D5" w:rsidRPr="002146DF" w:rsidRDefault="00830DC4" w:rsidP="0096262C">
      <w:pPr>
        <w:jc w:val="center"/>
        <w:rPr>
          <w:b/>
          <w:szCs w:val="20"/>
        </w:rPr>
      </w:pPr>
      <w:r w:rsidRPr="002146DF">
        <w:rPr>
          <w:sz w:val="22"/>
          <w:szCs w:val="20"/>
        </w:rPr>
        <w:t>A komisija konča s prijavami ob 8.45 ter do konca prijavi ekipe, ki so že prisotne na prijavni komisiji</w:t>
      </w:r>
      <w:r w:rsidR="009A01D5" w:rsidRPr="002146DF">
        <w:rPr>
          <w:sz w:val="22"/>
          <w:szCs w:val="20"/>
        </w:rPr>
        <w:t>)</w:t>
      </w:r>
      <w:r w:rsidR="007355C8" w:rsidRPr="002146DF">
        <w:rPr>
          <w:sz w:val="22"/>
          <w:szCs w:val="20"/>
        </w:rPr>
        <w:t>.</w:t>
      </w:r>
    </w:p>
    <w:p w14:paraId="7A474B82" w14:textId="40DF62C8" w:rsidR="009A01D5" w:rsidRPr="00F21D0C" w:rsidRDefault="009A01D5" w:rsidP="008D71F0">
      <w:pPr>
        <w:jc w:val="left"/>
      </w:pPr>
      <w:r w:rsidRPr="002146DF">
        <w:t xml:space="preserve">Tekmovanje bo potekalo v </w:t>
      </w:r>
      <w:proofErr w:type="spellStart"/>
      <w:r w:rsidRPr="002146DF">
        <w:t>soorganizaciji</w:t>
      </w:r>
      <w:proofErr w:type="spellEnd"/>
      <w:r w:rsidRPr="002146DF">
        <w:t xml:space="preserve"> GZS – Mladinskega sveta in</w:t>
      </w:r>
      <w:r w:rsidRPr="00F21D0C">
        <w:t xml:space="preserve"> organizatorja gostitelja.</w:t>
      </w:r>
    </w:p>
    <w:p w14:paraId="5F1F76D2" w14:textId="0D793F45" w:rsidR="00265F65" w:rsidRPr="00F21D0C" w:rsidRDefault="00265F65" w:rsidP="00265F65">
      <w:pPr>
        <w:pStyle w:val="1Poglavje"/>
      </w:pPr>
      <w:r w:rsidRPr="00F21D0C">
        <w:t>Namen tekmovanja</w:t>
      </w:r>
    </w:p>
    <w:p w14:paraId="19528306" w14:textId="0C0115EF" w:rsidR="00265F65" w:rsidRPr="00F21D0C" w:rsidRDefault="00265F65" w:rsidP="00265F65">
      <w:pPr>
        <w:rPr>
          <w:lang w:eastAsia="sl-SI"/>
        </w:rPr>
      </w:pPr>
      <w:r w:rsidRPr="00F21D0C">
        <w:rPr>
          <w:lang w:eastAsia="sl-SI"/>
        </w:rPr>
        <w:t>Kvizi gasilske mladine se organizirajo in izvajajo za preverjanje in pridobivanje znanja ter spretnosti mladih gasilcev</w:t>
      </w:r>
      <w:r w:rsidR="005B6B74" w:rsidRPr="00F21D0C">
        <w:rPr>
          <w:lang w:eastAsia="sl-SI"/>
        </w:rPr>
        <w:t xml:space="preserve">, </w:t>
      </w:r>
      <w:r w:rsidRPr="00F21D0C">
        <w:rPr>
          <w:lang w:eastAsia="sl-SI"/>
        </w:rPr>
        <w:t>za spoznavanje in utrjevanje medsebojnih odnosov ter izmenjavo izkušenj. Kvizi gasilske mladine spadajo pod gasilska tekmovanja, ki spadajo med strokovno in praktično izobraževanje gasilcev. Tekmovanja v gasilskem kvizu so</w:t>
      </w:r>
      <w:r w:rsidR="005B6B74" w:rsidRPr="00F21D0C">
        <w:rPr>
          <w:lang w:eastAsia="sl-SI"/>
        </w:rPr>
        <w:t>: društvena, meddruštvena, občinska,</w:t>
      </w:r>
      <w:r w:rsidRPr="00F21D0C">
        <w:rPr>
          <w:lang w:eastAsia="sl-SI"/>
        </w:rPr>
        <w:t xml:space="preserve"> tekmovanja gasilskih zvez, regijska in državna. </w:t>
      </w:r>
    </w:p>
    <w:p w14:paraId="1C28A168" w14:textId="77777777" w:rsidR="009F79DE" w:rsidRPr="00F21D0C" w:rsidRDefault="009A01D5" w:rsidP="009F79DE">
      <w:pPr>
        <w:pStyle w:val="1Poglavje"/>
      </w:pPr>
      <w:r w:rsidRPr="00F21D0C">
        <w:t>Tekmovalne kategorije</w:t>
      </w:r>
    </w:p>
    <w:p w14:paraId="5DC4CAE7" w14:textId="77777777" w:rsidR="009A01D5" w:rsidRPr="002146DF" w:rsidRDefault="009A01D5" w:rsidP="008D71F0">
      <w:r w:rsidRPr="002146DF">
        <w:t>(ekipo sestavljajo trije člani*)</w:t>
      </w:r>
    </w:p>
    <w:p w14:paraId="61A8DBA1" w14:textId="59D5CF33" w:rsidR="009A01D5" w:rsidRPr="002146DF" w:rsidRDefault="009A01D5" w:rsidP="008D71F0">
      <w:pPr>
        <w:pStyle w:val="Odstavekseznama"/>
        <w:numPr>
          <w:ilvl w:val="0"/>
          <w:numId w:val="33"/>
        </w:numPr>
      </w:pPr>
      <w:r w:rsidRPr="002146DF">
        <w:t>kategorija PIONIRJI (pionirke, pionirji ali mešano) - od dopolnjenega 6. le</w:t>
      </w:r>
      <w:r w:rsidR="000B34FE" w:rsidRPr="002146DF">
        <w:t>ta do 11 let; (letniki 201</w:t>
      </w:r>
      <w:r w:rsidR="00C81190" w:rsidRPr="002146DF">
        <w:t>5</w:t>
      </w:r>
      <w:r w:rsidR="00960899" w:rsidRPr="002146DF">
        <w:t xml:space="preserve"> </w:t>
      </w:r>
      <w:r w:rsidR="000B34FE" w:rsidRPr="002146DF">
        <w:t>–</w:t>
      </w:r>
      <w:r w:rsidR="00960899" w:rsidRPr="002146DF">
        <w:t xml:space="preserve"> </w:t>
      </w:r>
      <w:r w:rsidR="000B34FE" w:rsidRPr="002146DF">
        <w:t>20</w:t>
      </w:r>
      <w:r w:rsidR="00C81190" w:rsidRPr="002146DF">
        <w:t>20</w:t>
      </w:r>
      <w:r w:rsidR="00CA7327" w:rsidRPr="002146DF">
        <w:t>; GŠTD, 2023</w:t>
      </w:r>
      <w:r w:rsidRPr="002146DF">
        <w:t>);</w:t>
      </w:r>
    </w:p>
    <w:p w14:paraId="25FE95EB" w14:textId="5A855AFB" w:rsidR="009A01D5" w:rsidRPr="002146DF" w:rsidRDefault="009A01D5" w:rsidP="008D71F0">
      <w:pPr>
        <w:pStyle w:val="Odstavekseznama"/>
        <w:numPr>
          <w:ilvl w:val="0"/>
          <w:numId w:val="33"/>
        </w:numPr>
      </w:pPr>
      <w:r w:rsidRPr="002146DF">
        <w:t xml:space="preserve">kategorija MLADINCI (mladinke, mladinci ali mešano) </w:t>
      </w:r>
      <w:r w:rsidR="000B34FE" w:rsidRPr="002146DF">
        <w:t>- od 12 do 16 let; (letniki 20</w:t>
      </w:r>
      <w:r w:rsidR="00C81190" w:rsidRPr="002146DF">
        <w:t>10</w:t>
      </w:r>
      <w:r w:rsidR="00960899" w:rsidRPr="002146DF">
        <w:t xml:space="preserve"> –20</w:t>
      </w:r>
      <w:r w:rsidR="00CC484C" w:rsidRPr="002146DF">
        <w:t>1</w:t>
      </w:r>
      <w:r w:rsidR="00C81190" w:rsidRPr="002146DF">
        <w:t>4</w:t>
      </w:r>
      <w:r w:rsidR="00CA7327" w:rsidRPr="002146DF">
        <w:t>; GŠTD, 2023</w:t>
      </w:r>
      <w:r w:rsidRPr="002146DF">
        <w:t>);</w:t>
      </w:r>
    </w:p>
    <w:p w14:paraId="32CA1776" w14:textId="1C919A30" w:rsidR="009A01D5" w:rsidRPr="002146DF" w:rsidRDefault="009A01D5" w:rsidP="008D71F0">
      <w:pPr>
        <w:pStyle w:val="Odstavekseznama"/>
        <w:numPr>
          <w:ilvl w:val="0"/>
          <w:numId w:val="33"/>
        </w:numPr>
      </w:pPr>
      <w:r w:rsidRPr="002146DF">
        <w:t xml:space="preserve">kategorija GASILCI PRIPRAVNIKI (gasilke pripravnice, gasilci pripravniki ali mešano) </w:t>
      </w:r>
      <w:r w:rsidR="009B0F67" w:rsidRPr="002146DF">
        <w:t xml:space="preserve">- od </w:t>
      </w:r>
      <w:r w:rsidR="000B34FE" w:rsidRPr="002146DF">
        <w:t>16 do 18 let; (letniki 200</w:t>
      </w:r>
      <w:r w:rsidR="00C81190" w:rsidRPr="002146DF">
        <w:t>8</w:t>
      </w:r>
      <w:r w:rsidR="00960899" w:rsidRPr="002146DF">
        <w:t xml:space="preserve"> </w:t>
      </w:r>
      <w:r w:rsidR="000B34FE" w:rsidRPr="002146DF">
        <w:t>–</w:t>
      </w:r>
      <w:r w:rsidR="00960899" w:rsidRPr="002146DF">
        <w:t xml:space="preserve"> </w:t>
      </w:r>
      <w:r w:rsidR="000B34FE" w:rsidRPr="002146DF">
        <w:t>20</w:t>
      </w:r>
      <w:r w:rsidR="00C81190" w:rsidRPr="002146DF">
        <w:t>10</w:t>
      </w:r>
      <w:r w:rsidR="00CA7327" w:rsidRPr="002146DF">
        <w:t>; GŠTD, 2023</w:t>
      </w:r>
      <w:r w:rsidRPr="002146DF">
        <w:t>).</w:t>
      </w:r>
    </w:p>
    <w:p w14:paraId="0DF2E176" w14:textId="57877F1A" w:rsidR="009A01D5" w:rsidRPr="00F21D0C" w:rsidRDefault="000B34FE" w:rsidP="008D71F0">
      <w:r w:rsidRPr="002146DF">
        <w:t>Tekmovalci letnika 20</w:t>
      </w:r>
      <w:r w:rsidR="00C81190" w:rsidRPr="002146DF">
        <w:t>10</w:t>
      </w:r>
      <w:r w:rsidR="009A01D5" w:rsidRPr="002146DF">
        <w:t xml:space="preserve"> (16 let) lahko tekmujejo v kategoriji mladincev ali gasilcev</w:t>
      </w:r>
      <w:r w:rsidR="009A01D5" w:rsidRPr="00F21D0C">
        <w:t xml:space="preserve"> pripravnikov.</w:t>
      </w:r>
    </w:p>
    <w:p w14:paraId="39C02C4E" w14:textId="72E55D20" w:rsidR="009A01D5" w:rsidRPr="00F21D0C" w:rsidRDefault="009A01D5" w:rsidP="008D71F0">
      <w:r w:rsidRPr="001F5768">
        <w:rPr>
          <w:highlight w:val="green"/>
        </w:rPr>
        <w:t xml:space="preserve">*V ekipi treh pri mladincih in </w:t>
      </w:r>
      <w:r w:rsidR="00770BFC">
        <w:rPr>
          <w:highlight w:val="green"/>
        </w:rPr>
        <w:t xml:space="preserve">gasilcih </w:t>
      </w:r>
      <w:r w:rsidRPr="001F5768">
        <w:rPr>
          <w:highlight w:val="green"/>
        </w:rPr>
        <w:t xml:space="preserve">pripravnikih </w:t>
      </w:r>
      <w:r w:rsidR="001F5768" w:rsidRPr="001F5768">
        <w:rPr>
          <w:highlight w:val="green"/>
        </w:rPr>
        <w:t xml:space="preserve">so </w:t>
      </w:r>
      <w:r w:rsidRPr="001F5768">
        <w:rPr>
          <w:highlight w:val="green"/>
        </w:rPr>
        <w:t xml:space="preserve">lahko </w:t>
      </w:r>
      <w:r w:rsidR="001F5768" w:rsidRPr="001F5768">
        <w:rPr>
          <w:highlight w:val="green"/>
        </w:rPr>
        <w:t xml:space="preserve">vsi </w:t>
      </w:r>
      <w:r w:rsidRPr="001F5768">
        <w:rPr>
          <w:highlight w:val="green"/>
        </w:rPr>
        <w:t>tekmovalc</w:t>
      </w:r>
      <w:r w:rsidR="001F5768" w:rsidRPr="001F5768">
        <w:rPr>
          <w:highlight w:val="green"/>
        </w:rPr>
        <w:t>i</w:t>
      </w:r>
      <w:r w:rsidRPr="001F5768">
        <w:rPr>
          <w:highlight w:val="green"/>
        </w:rPr>
        <w:t xml:space="preserve"> mlajši od razpisane starosti za posamezno kategorijo</w:t>
      </w:r>
      <w:r w:rsidR="001F5768" w:rsidRPr="001F5768">
        <w:rPr>
          <w:highlight w:val="green"/>
        </w:rPr>
        <w:t>.</w:t>
      </w:r>
      <w:r w:rsidRPr="00F21D0C">
        <w:t xml:space="preserve"> Pri pionirjih mlajši tekmovalci od predpisane starosti ne morejo nastopati. Pri vseh tekmovalnih kategorijah se upošteva leto rojstva, razen pri pionirjih in pionirkah, ki morajo na dan tekmovanja dopolniti 6 let.</w:t>
      </w:r>
    </w:p>
    <w:p w14:paraId="1C708E45" w14:textId="77777777" w:rsidR="009A01D5" w:rsidRPr="002146DF" w:rsidRDefault="004552D2" w:rsidP="008D71F0">
      <w:pPr>
        <w:pStyle w:val="1Poglavje"/>
        <w:jc w:val="both"/>
      </w:pPr>
      <w:r w:rsidRPr="002146DF">
        <w:t>Pravica nastopa</w:t>
      </w:r>
    </w:p>
    <w:p w14:paraId="1D478F7C" w14:textId="67E4F1DB" w:rsidR="0067447C" w:rsidRPr="007D357E" w:rsidRDefault="0067447C" w:rsidP="008D71F0">
      <w:pPr>
        <w:rPr>
          <w:highlight w:val="green"/>
        </w:rPr>
      </w:pPr>
      <w:r w:rsidRPr="007D357E">
        <w:rPr>
          <w:highlight w:val="green"/>
        </w:rPr>
        <w:t>Regijskih kvizov gasilske mladine se lahko udeležijo ekipe, ki so na tekmovanjih gasilskih zvez, v tekmovalnem ciklu 202</w:t>
      </w:r>
      <w:r w:rsidR="001F5768" w:rsidRPr="007D357E">
        <w:rPr>
          <w:highlight w:val="green"/>
        </w:rPr>
        <w:t>6</w:t>
      </w:r>
      <w:r w:rsidRPr="007D357E">
        <w:rPr>
          <w:highlight w:val="green"/>
        </w:rPr>
        <w:t>, dosegle:</w:t>
      </w:r>
    </w:p>
    <w:p w14:paraId="5D28AAE2" w14:textId="76978848" w:rsidR="00B70279" w:rsidRPr="007D357E" w:rsidRDefault="00B70279" w:rsidP="007D357E">
      <w:pPr>
        <w:numPr>
          <w:ilvl w:val="0"/>
          <w:numId w:val="44"/>
        </w:numPr>
        <w:spacing w:after="0"/>
        <w:rPr>
          <w:highlight w:val="green"/>
        </w:rPr>
      </w:pPr>
      <w:bookmarkStart w:id="0" w:name="_Hlk213662341"/>
      <w:r w:rsidRPr="007D357E">
        <w:rPr>
          <w:highlight w:val="green"/>
        </w:rPr>
        <w:t>do največ prvo, drugo in tretje mesto v vsaki</w:t>
      </w:r>
      <w:r w:rsidRPr="00B70279">
        <w:rPr>
          <w:highlight w:val="green"/>
        </w:rPr>
        <w:t xml:space="preserve"> kategorij</w:t>
      </w:r>
      <w:r w:rsidRPr="007D357E">
        <w:rPr>
          <w:highlight w:val="green"/>
        </w:rPr>
        <w:t xml:space="preserve">i, če je v kategoriji tekmovalo </w:t>
      </w:r>
      <w:r w:rsidRPr="00B70279">
        <w:rPr>
          <w:highlight w:val="green"/>
        </w:rPr>
        <w:t>do vključno 19 ekip</w:t>
      </w:r>
      <w:r w:rsidRPr="007D357E">
        <w:rPr>
          <w:highlight w:val="green"/>
        </w:rPr>
        <w:t xml:space="preserve">; </w:t>
      </w:r>
    </w:p>
    <w:p w14:paraId="5B5D59E3" w14:textId="0D7D9F34" w:rsidR="00B70279" w:rsidRPr="007D357E" w:rsidRDefault="00B70279" w:rsidP="007D357E">
      <w:pPr>
        <w:pStyle w:val="Odstavekseznama"/>
        <w:numPr>
          <w:ilvl w:val="0"/>
          <w:numId w:val="44"/>
        </w:numPr>
        <w:spacing w:after="0"/>
        <w:rPr>
          <w:highlight w:val="green"/>
        </w:rPr>
      </w:pPr>
      <w:r w:rsidRPr="007D357E">
        <w:rPr>
          <w:highlight w:val="green"/>
        </w:rPr>
        <w:lastRenderedPageBreak/>
        <w:t xml:space="preserve">do največ prvo, drugo, tretje in četrto mesto, v vsaki kategoriji, če je v kategoriji tekmovalo </w:t>
      </w:r>
      <w:r w:rsidR="00134906">
        <w:rPr>
          <w:highlight w:val="green"/>
        </w:rPr>
        <w:t>2</w:t>
      </w:r>
      <w:r w:rsidRPr="007D357E">
        <w:rPr>
          <w:highlight w:val="green"/>
        </w:rPr>
        <w:t>0 ali več ekip.</w:t>
      </w:r>
    </w:p>
    <w:p w14:paraId="6DF8FF3C" w14:textId="77777777" w:rsidR="00B70279" w:rsidRPr="00B70279" w:rsidRDefault="00B70279" w:rsidP="00B70279">
      <w:r w:rsidRPr="00B70279">
        <w:rPr>
          <w:highlight w:val="green"/>
        </w:rPr>
        <w:t>Regije lahko glede na število sodelujočih ekip in svoje organizacijske možnosti same določijo natančno število ekip, ki se uvrstijo na regijski kviz, vendar ne več, kot je določeno v zgornjih merilih.</w:t>
      </w:r>
    </w:p>
    <w:bookmarkEnd w:id="0"/>
    <w:p w14:paraId="549B42D4" w14:textId="7B7E24E3" w:rsidR="00B07CF1" w:rsidRPr="00F21D0C" w:rsidRDefault="004552D2" w:rsidP="008D71F0">
      <w:r w:rsidRPr="00B70279">
        <w:rPr>
          <w:u w:val="single"/>
        </w:rPr>
        <w:t xml:space="preserve">Pravico nastopa na </w:t>
      </w:r>
      <w:r w:rsidR="0067447C" w:rsidRPr="00B70279">
        <w:rPr>
          <w:u w:val="single"/>
        </w:rPr>
        <w:t>državnem kvizu gasilske mladine</w:t>
      </w:r>
      <w:r w:rsidR="0067447C" w:rsidRPr="00F21D0C">
        <w:t xml:space="preserve"> </w:t>
      </w:r>
      <w:r w:rsidRPr="00F21D0C">
        <w:t xml:space="preserve">imajo ekipe, ki so v regiji, v katerih so potekala predhodna izbirna tekmovanja (npr. tekmovanje na nivoju GZ), </w:t>
      </w:r>
      <w:r w:rsidR="0067447C" w:rsidRPr="00F21D0C">
        <w:t>v tekmovalnem ciklu 202</w:t>
      </w:r>
      <w:r w:rsidR="00134906">
        <w:t>6</w:t>
      </w:r>
      <w:r w:rsidR="0067447C" w:rsidRPr="00F21D0C">
        <w:t xml:space="preserve">, </w:t>
      </w:r>
      <w:r w:rsidRPr="00F21D0C">
        <w:t>dosegle</w:t>
      </w:r>
      <w:r w:rsidR="00B07CF1" w:rsidRPr="00F21D0C">
        <w:t>:</w:t>
      </w:r>
    </w:p>
    <w:p w14:paraId="0B466F50" w14:textId="28622D00" w:rsidR="00B07CF1" w:rsidRPr="00F21D0C" w:rsidRDefault="004552D2" w:rsidP="00B07CF1">
      <w:pPr>
        <w:pStyle w:val="Odstavekseznama"/>
        <w:numPr>
          <w:ilvl w:val="0"/>
          <w:numId w:val="43"/>
        </w:numPr>
      </w:pPr>
      <w:r w:rsidRPr="00F21D0C">
        <w:t>prvo in drugo mesto v vsaki kategoriji</w:t>
      </w:r>
      <w:r w:rsidR="00B07CF1" w:rsidRPr="00F21D0C">
        <w:t>, če je v kategoriji tekmovalo do vključno 19 ekip;</w:t>
      </w:r>
    </w:p>
    <w:p w14:paraId="7EA4F9A7" w14:textId="7B948BA8" w:rsidR="00B07CF1" w:rsidRPr="00F21D0C" w:rsidRDefault="00B07CF1" w:rsidP="00B07CF1">
      <w:pPr>
        <w:pStyle w:val="Odstavekseznama"/>
        <w:numPr>
          <w:ilvl w:val="0"/>
          <w:numId w:val="43"/>
        </w:numPr>
      </w:pPr>
      <w:r w:rsidRPr="00F21D0C">
        <w:t>p</w:t>
      </w:r>
      <w:r w:rsidR="0067447C" w:rsidRPr="00F21D0C">
        <w:t xml:space="preserve">rvo, drugo in </w:t>
      </w:r>
      <w:r w:rsidRPr="00F21D0C">
        <w:t>tretje mesto v vsaki kategoriji, če je v kategoriji tekmovalo 20 – 39 ekip;</w:t>
      </w:r>
    </w:p>
    <w:p w14:paraId="6FC7A0FE" w14:textId="08C2D87B" w:rsidR="00B07CF1" w:rsidRPr="00F21D0C" w:rsidRDefault="00B07CF1" w:rsidP="00B07CF1">
      <w:pPr>
        <w:pStyle w:val="Odstavekseznama"/>
        <w:numPr>
          <w:ilvl w:val="0"/>
          <w:numId w:val="43"/>
        </w:numPr>
      </w:pPr>
      <w:r w:rsidRPr="00F21D0C">
        <w:t>p</w:t>
      </w:r>
      <w:r w:rsidR="0067447C" w:rsidRPr="00F21D0C">
        <w:t>rvo, drugo, tretje in</w:t>
      </w:r>
      <w:r w:rsidRPr="00F21D0C">
        <w:t xml:space="preserve"> četrto mesto, v vsaki kategoriji, če je v kategoriji tekmovalo 40 ali več ekip.</w:t>
      </w:r>
    </w:p>
    <w:p w14:paraId="21C06BB5" w14:textId="2B5AC0B7" w:rsidR="00B32309" w:rsidRPr="00F21D0C" w:rsidRDefault="00B32309" w:rsidP="008D71F0">
      <w:r w:rsidRPr="00F21D0C">
        <w:t>Če v regiji niso potekala predhodna izbirna tekmovanja (npr. tekmovanje na nivoju GZ), se na državno tekmovanje v kvizu gasilske mladine</w:t>
      </w:r>
      <w:r w:rsidR="00B07CF1" w:rsidRPr="00F21D0C">
        <w:t>,</w:t>
      </w:r>
      <w:r w:rsidRPr="00F21D0C">
        <w:t xml:space="preserve"> ne glede na število sodelujočih ekip</w:t>
      </w:r>
      <w:r w:rsidR="00B07CF1" w:rsidRPr="00F21D0C">
        <w:t>,</w:t>
      </w:r>
      <w:r w:rsidRPr="00F21D0C">
        <w:t xml:space="preserve"> uvrstijo ekipe, ki so dosegle prvo in drugo mesto v vsaki kategoriji na </w:t>
      </w:r>
      <w:r w:rsidR="0067447C" w:rsidRPr="00F21D0C">
        <w:t>regijskem tekmovanju v tekmovalnem ciklu 202</w:t>
      </w:r>
      <w:r w:rsidR="001F5768">
        <w:t>6</w:t>
      </w:r>
      <w:r w:rsidR="0067447C" w:rsidRPr="00F21D0C">
        <w:t>.</w:t>
      </w:r>
    </w:p>
    <w:p w14:paraId="69C9B8BE" w14:textId="470D52B3" w:rsidR="00B32309" w:rsidRPr="00F21D0C" w:rsidRDefault="00B32309" w:rsidP="008D71F0">
      <w:r w:rsidRPr="00F21D0C">
        <w:t>V primeru izvedbe tekmovanja le v eni gasilski zvezi</w:t>
      </w:r>
      <w:r w:rsidR="0067447C" w:rsidRPr="00F21D0C">
        <w:t>,</w:t>
      </w:r>
      <w:r w:rsidRPr="00F21D0C">
        <w:t xml:space="preserve"> </w:t>
      </w:r>
      <w:r w:rsidR="0067447C" w:rsidRPr="00F21D0C">
        <w:t>v tekmovalnem ciklu 202</w:t>
      </w:r>
      <w:r w:rsidR="001F5768">
        <w:t>6</w:t>
      </w:r>
      <w:r w:rsidR="0067447C" w:rsidRPr="00F21D0C">
        <w:t xml:space="preserve">, </w:t>
      </w:r>
      <w:r w:rsidRPr="00F21D0C">
        <w:t>brez nadaljnjega regijskega tekmovanja</w:t>
      </w:r>
      <w:r w:rsidR="0067447C" w:rsidRPr="00F21D0C">
        <w:t>,</w:t>
      </w:r>
      <w:r w:rsidRPr="00F21D0C">
        <w:t xml:space="preserve"> ima pravico na državnem tekmovanju sodelovati prvouvrščena ekipa v posamezni kategoriji.</w:t>
      </w:r>
    </w:p>
    <w:p w14:paraId="7ECB728F" w14:textId="77777777" w:rsidR="004552D2" w:rsidRPr="00F21D0C" w:rsidRDefault="004552D2" w:rsidP="004552D2">
      <w:pPr>
        <w:pStyle w:val="1Poglavje"/>
      </w:pPr>
      <w:r w:rsidRPr="00F21D0C">
        <w:t>Tekmovalne discipline</w:t>
      </w:r>
    </w:p>
    <w:p w14:paraId="5DF6C378" w14:textId="77777777" w:rsidR="004552D2" w:rsidRPr="00F21D0C" w:rsidRDefault="004552D2" w:rsidP="004552D2">
      <w:pPr>
        <w:pStyle w:val="2Podpoglavje"/>
      </w:pPr>
      <w:r w:rsidRPr="00F21D0C">
        <w:t>PIONIRJI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4"/>
        <w:gridCol w:w="2719"/>
        <w:gridCol w:w="6135"/>
      </w:tblGrid>
      <w:tr w:rsidR="004552D2" w:rsidRPr="00F21D0C" w14:paraId="461695F9" w14:textId="77777777" w:rsidTr="008D71F0">
        <w:trPr>
          <w:trHeight w:hRule="exact" w:val="284"/>
        </w:trPr>
        <w:tc>
          <w:tcPr>
            <w:tcW w:w="269" w:type="pct"/>
            <w:tcBorders>
              <w:top w:val="single" w:sz="8" w:space="0" w:color="000000"/>
              <w:bottom w:val="double" w:sz="6" w:space="0" w:color="auto"/>
            </w:tcBorders>
            <w:shd w:val="clear" w:color="auto" w:fill="BFBFBF"/>
          </w:tcPr>
          <w:p w14:paraId="5EB5C59B"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Št.</w:t>
            </w:r>
          </w:p>
        </w:tc>
        <w:tc>
          <w:tcPr>
            <w:tcW w:w="1453" w:type="pct"/>
            <w:tcBorders>
              <w:top w:val="single" w:sz="8" w:space="0" w:color="000000"/>
              <w:bottom w:val="double" w:sz="6" w:space="0" w:color="auto"/>
            </w:tcBorders>
            <w:shd w:val="clear" w:color="auto" w:fill="BFBFBF"/>
          </w:tcPr>
          <w:p w14:paraId="7E6AC48A"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Tema</w:t>
            </w:r>
          </w:p>
        </w:tc>
        <w:tc>
          <w:tcPr>
            <w:tcW w:w="3278" w:type="pct"/>
            <w:tcBorders>
              <w:top w:val="single" w:sz="8" w:space="0" w:color="000000"/>
              <w:bottom w:val="double" w:sz="6" w:space="0" w:color="auto"/>
            </w:tcBorders>
            <w:shd w:val="clear" w:color="auto" w:fill="BFBFBF"/>
          </w:tcPr>
          <w:p w14:paraId="6102DE4A"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Literatura</w:t>
            </w:r>
          </w:p>
        </w:tc>
      </w:tr>
      <w:tr w:rsidR="004552D2" w:rsidRPr="00F21D0C" w14:paraId="38C440EA" w14:textId="77777777" w:rsidTr="004552D2">
        <w:trPr>
          <w:trHeight w:hRule="exact" w:val="284"/>
        </w:trPr>
        <w:tc>
          <w:tcPr>
            <w:tcW w:w="269" w:type="pct"/>
            <w:tcBorders>
              <w:top w:val="single" w:sz="8" w:space="0" w:color="000000"/>
              <w:left w:val="single" w:sz="8" w:space="0" w:color="000000"/>
              <w:bottom w:val="single" w:sz="8" w:space="0" w:color="000000"/>
              <w:right w:val="single" w:sz="8" w:space="0" w:color="000000"/>
            </w:tcBorders>
            <w:vAlign w:val="center"/>
          </w:tcPr>
          <w:p w14:paraId="6B844A2B"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4D1E5638"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Štafetno vezanje vozlov</w:t>
            </w:r>
          </w:p>
        </w:tc>
        <w:tc>
          <w:tcPr>
            <w:tcW w:w="3278" w:type="pct"/>
            <w:tcBorders>
              <w:top w:val="single" w:sz="8" w:space="0" w:color="000000"/>
              <w:bottom w:val="single" w:sz="8" w:space="0" w:color="000000"/>
              <w:right w:val="single" w:sz="8" w:space="0" w:color="000000"/>
            </w:tcBorders>
          </w:tcPr>
          <w:p w14:paraId="1FDE9343" w14:textId="77777777" w:rsidR="004552D2" w:rsidRPr="00F21D0C" w:rsidRDefault="004552D2" w:rsidP="007D2487">
            <w:pPr>
              <w:rPr>
                <w:rFonts w:ascii="Calibri" w:hAnsi="Calibri" w:cs="Calibri"/>
                <w:sz w:val="18"/>
                <w:szCs w:val="18"/>
              </w:rPr>
            </w:pPr>
            <w:r w:rsidRPr="00F21D0C">
              <w:rPr>
                <w:rFonts w:ascii="Calibri" w:hAnsi="Calibri" w:cs="Calibri"/>
                <w:sz w:val="18"/>
                <w:szCs w:val="18"/>
              </w:rPr>
              <w:t>Pravila za izvedbo vaje (v prilogi)</w:t>
            </w:r>
          </w:p>
        </w:tc>
      </w:tr>
      <w:tr w:rsidR="004552D2" w:rsidRPr="00F21D0C" w14:paraId="3381EFB4"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5BFB2719"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4D17DEF8"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Gasilska spretnost</w:t>
            </w:r>
          </w:p>
        </w:tc>
        <w:tc>
          <w:tcPr>
            <w:tcW w:w="3278" w:type="pct"/>
            <w:tcBorders>
              <w:top w:val="single" w:sz="8" w:space="0" w:color="000000"/>
              <w:bottom w:val="single" w:sz="8" w:space="0" w:color="000000"/>
            </w:tcBorders>
          </w:tcPr>
          <w:p w14:paraId="27D1B7B9" w14:textId="77777777" w:rsidR="004552D2" w:rsidRPr="00F21D0C" w:rsidRDefault="004552D2" w:rsidP="007D2487">
            <w:pPr>
              <w:rPr>
                <w:rFonts w:ascii="Calibri" w:hAnsi="Calibri" w:cs="Calibri"/>
                <w:bCs/>
                <w:sz w:val="18"/>
                <w:szCs w:val="18"/>
              </w:rPr>
            </w:pPr>
            <w:r w:rsidRPr="00F21D0C">
              <w:rPr>
                <w:rFonts w:ascii="Calibri" w:hAnsi="Calibri" w:cs="Calibri"/>
                <w:bCs/>
                <w:sz w:val="18"/>
                <w:szCs w:val="18"/>
              </w:rPr>
              <w:t>Pravila za izvedbo vaje (v prilogi)</w:t>
            </w:r>
          </w:p>
        </w:tc>
      </w:tr>
      <w:tr w:rsidR="004552D2" w:rsidRPr="00F21D0C" w14:paraId="035828F1" w14:textId="77777777" w:rsidTr="007D2487">
        <w:tc>
          <w:tcPr>
            <w:tcW w:w="269" w:type="pct"/>
            <w:tcBorders>
              <w:top w:val="single" w:sz="8" w:space="0" w:color="000000"/>
              <w:left w:val="single" w:sz="8" w:space="0" w:color="000000"/>
              <w:bottom w:val="single" w:sz="8" w:space="0" w:color="000000"/>
              <w:right w:val="single" w:sz="8" w:space="0" w:color="000000"/>
            </w:tcBorders>
            <w:vAlign w:val="center"/>
          </w:tcPr>
          <w:p w14:paraId="1AD58869"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0CDEEA95" w14:textId="77777777" w:rsidR="004552D2" w:rsidRPr="00F21D0C" w:rsidRDefault="00C17D3C" w:rsidP="007D2487">
            <w:pPr>
              <w:rPr>
                <w:rFonts w:ascii="Calibri" w:hAnsi="Calibri" w:cs="Calibri"/>
                <w:b/>
                <w:bCs/>
                <w:sz w:val="18"/>
                <w:szCs w:val="18"/>
              </w:rPr>
            </w:pPr>
            <w:r w:rsidRPr="00F21D0C">
              <w:rPr>
                <w:rFonts w:ascii="Calibri" w:hAnsi="Calibri" w:cs="Calibri"/>
                <w:b/>
                <w:bCs/>
                <w:sz w:val="18"/>
                <w:szCs w:val="18"/>
              </w:rPr>
              <w:t>Drži – ne drži</w:t>
            </w:r>
          </w:p>
        </w:tc>
        <w:tc>
          <w:tcPr>
            <w:tcW w:w="3278" w:type="pct"/>
            <w:tcBorders>
              <w:top w:val="single" w:sz="8" w:space="0" w:color="000000"/>
              <w:bottom w:val="single" w:sz="8" w:space="0" w:color="000000"/>
              <w:right w:val="single" w:sz="8" w:space="0" w:color="000000"/>
            </w:tcBorders>
          </w:tcPr>
          <w:p w14:paraId="5ED9FFB6" w14:textId="13323CB6" w:rsidR="004552D2" w:rsidRPr="00F21D0C" w:rsidRDefault="004552D2" w:rsidP="008D71F0">
            <w:pPr>
              <w:spacing w:after="0"/>
              <w:rPr>
                <w:rFonts w:ascii="Calibri" w:hAnsi="Calibri" w:cs="Calibri"/>
                <w:sz w:val="18"/>
                <w:szCs w:val="18"/>
              </w:rPr>
            </w:pPr>
            <w:r w:rsidRPr="00F21D0C">
              <w:rPr>
                <w:rFonts w:ascii="Calibri" w:hAnsi="Calibri" w:cs="Calibri"/>
                <w:sz w:val="18"/>
                <w:szCs w:val="18"/>
              </w:rPr>
              <w:t>- Gradivo veš – ne veš za pionirje (v prilogi)</w:t>
            </w:r>
            <w:r w:rsidR="00567155" w:rsidRPr="00F21D0C">
              <w:rPr>
                <w:rFonts w:ascii="Calibri" w:hAnsi="Calibri" w:cs="Calibri"/>
                <w:sz w:val="18"/>
                <w:szCs w:val="18"/>
              </w:rPr>
              <w:t>**</w:t>
            </w:r>
          </w:p>
          <w:p w14:paraId="6C33E20D" w14:textId="77777777" w:rsidR="004552D2" w:rsidRPr="00134906" w:rsidRDefault="008D71F0" w:rsidP="008D71F0">
            <w:pPr>
              <w:spacing w:after="0"/>
              <w:rPr>
                <w:rFonts w:ascii="Calibri" w:hAnsi="Calibri" w:cs="Calibri"/>
                <w:strike/>
                <w:sz w:val="18"/>
                <w:szCs w:val="18"/>
              </w:rPr>
            </w:pPr>
            <w:r w:rsidRPr="00134906">
              <w:rPr>
                <w:rFonts w:ascii="Calibri" w:hAnsi="Calibri" w:cs="Calibri"/>
                <w:strike/>
                <w:sz w:val="18"/>
                <w:szCs w:val="18"/>
                <w:highlight w:val="green"/>
              </w:rPr>
              <w:t>-</w:t>
            </w:r>
            <w:r w:rsidR="004552D2" w:rsidRPr="00134906">
              <w:rPr>
                <w:rFonts w:ascii="Calibri" w:hAnsi="Calibri" w:cs="Calibri"/>
                <w:strike/>
                <w:sz w:val="18"/>
                <w:szCs w:val="18"/>
                <w:highlight w:val="green"/>
              </w:rPr>
              <w:t xml:space="preserve"> Oznake za veščine pionirjev in mladincev (v prilogi)</w:t>
            </w:r>
          </w:p>
          <w:p w14:paraId="1D73ED02" w14:textId="094FC3F3" w:rsidR="004552D2" w:rsidRPr="00F21D0C" w:rsidRDefault="004552D2" w:rsidP="008D71F0">
            <w:pPr>
              <w:spacing w:after="0"/>
              <w:rPr>
                <w:rFonts w:ascii="Calibri" w:hAnsi="Calibri" w:cs="Calibri"/>
                <w:sz w:val="18"/>
                <w:szCs w:val="18"/>
              </w:rPr>
            </w:pPr>
            <w:r w:rsidRPr="00F21D0C">
              <w:rPr>
                <w:rFonts w:ascii="Calibri" w:hAnsi="Calibri" w:cs="Calibri"/>
                <w:sz w:val="18"/>
                <w:szCs w:val="18"/>
              </w:rPr>
              <w:t>- Izbor vprašanj iz zgodovine gasilstva za pionirje (v prilogi)</w:t>
            </w:r>
            <w:r w:rsidR="00567155" w:rsidRPr="00F21D0C">
              <w:rPr>
                <w:rFonts w:ascii="Calibri" w:hAnsi="Calibri" w:cs="Calibri"/>
                <w:sz w:val="18"/>
                <w:szCs w:val="18"/>
              </w:rPr>
              <w:t>**</w:t>
            </w:r>
          </w:p>
        </w:tc>
      </w:tr>
      <w:tr w:rsidR="004552D2" w:rsidRPr="00F21D0C" w14:paraId="5DD579A3"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68275667"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4</w:t>
            </w:r>
          </w:p>
        </w:tc>
        <w:tc>
          <w:tcPr>
            <w:tcW w:w="1453" w:type="pct"/>
            <w:tcBorders>
              <w:left w:val="single" w:sz="8" w:space="0" w:color="000000"/>
            </w:tcBorders>
            <w:vAlign w:val="center"/>
          </w:tcPr>
          <w:p w14:paraId="482A97BE"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Prva pomoč</w:t>
            </w:r>
          </w:p>
        </w:tc>
        <w:tc>
          <w:tcPr>
            <w:tcW w:w="3278" w:type="pct"/>
          </w:tcPr>
          <w:p w14:paraId="250C2433" w14:textId="541CECBC" w:rsidR="004552D2" w:rsidRPr="00F21D0C" w:rsidRDefault="004552D2" w:rsidP="007D2487">
            <w:pPr>
              <w:rPr>
                <w:rFonts w:ascii="Calibri" w:hAnsi="Calibri" w:cs="Calibri"/>
                <w:sz w:val="18"/>
                <w:szCs w:val="18"/>
              </w:rPr>
            </w:pPr>
            <w:r w:rsidRPr="00F21D0C">
              <w:rPr>
                <w:rFonts w:ascii="Calibri" w:hAnsi="Calibri" w:cs="Calibri"/>
                <w:sz w:val="18"/>
                <w:szCs w:val="18"/>
              </w:rPr>
              <w:t>Izbor vprašanj iz prve pomoči (v prilogi)</w:t>
            </w:r>
            <w:r w:rsidR="00567155" w:rsidRPr="00F21D0C">
              <w:rPr>
                <w:rFonts w:ascii="Calibri" w:hAnsi="Calibri" w:cs="Calibri"/>
                <w:sz w:val="18"/>
                <w:szCs w:val="18"/>
              </w:rPr>
              <w:t>**</w:t>
            </w:r>
          </w:p>
        </w:tc>
      </w:tr>
      <w:tr w:rsidR="004552D2" w:rsidRPr="00F21D0C" w14:paraId="26B10075" w14:textId="77777777" w:rsidTr="007D2487">
        <w:tc>
          <w:tcPr>
            <w:tcW w:w="269" w:type="pct"/>
            <w:tcBorders>
              <w:top w:val="single" w:sz="8" w:space="0" w:color="000000"/>
              <w:left w:val="single" w:sz="8" w:space="0" w:color="000000"/>
              <w:bottom w:val="single" w:sz="8" w:space="0" w:color="000000"/>
              <w:right w:val="single" w:sz="8" w:space="0" w:color="000000"/>
            </w:tcBorders>
            <w:vAlign w:val="center"/>
          </w:tcPr>
          <w:p w14:paraId="61A85C7F"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12F15EC3"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Požarna preventiva</w:t>
            </w:r>
          </w:p>
        </w:tc>
        <w:tc>
          <w:tcPr>
            <w:tcW w:w="3278" w:type="pct"/>
            <w:tcBorders>
              <w:top w:val="single" w:sz="8" w:space="0" w:color="000000"/>
              <w:bottom w:val="single" w:sz="8" w:space="0" w:color="000000"/>
              <w:right w:val="single" w:sz="8" w:space="0" w:color="000000"/>
            </w:tcBorders>
          </w:tcPr>
          <w:p w14:paraId="50CD2486" w14:textId="74B2CF9F" w:rsidR="004552D2" w:rsidRPr="00F21D0C" w:rsidRDefault="004552D2" w:rsidP="008D71F0">
            <w:pPr>
              <w:spacing w:after="0"/>
              <w:rPr>
                <w:rFonts w:ascii="Calibri" w:hAnsi="Calibri" w:cs="Calibri"/>
                <w:sz w:val="18"/>
                <w:szCs w:val="18"/>
              </w:rPr>
            </w:pPr>
            <w:r w:rsidRPr="00F21D0C">
              <w:rPr>
                <w:rFonts w:ascii="Calibri" w:hAnsi="Calibri" w:cs="Calibri"/>
                <w:sz w:val="18"/>
                <w:szCs w:val="18"/>
              </w:rPr>
              <w:t>- Gradivo veš – ne veš za pionirje (v prilogi)</w:t>
            </w:r>
            <w:r w:rsidR="00567155" w:rsidRPr="00F21D0C">
              <w:rPr>
                <w:rFonts w:ascii="Calibri" w:hAnsi="Calibri" w:cs="Calibri"/>
                <w:sz w:val="18"/>
                <w:szCs w:val="18"/>
              </w:rPr>
              <w:t>**</w:t>
            </w:r>
          </w:p>
          <w:p w14:paraId="68FEFFAB" w14:textId="77777777" w:rsidR="004552D2" w:rsidRPr="00F21D0C" w:rsidRDefault="004552D2" w:rsidP="008D71F0">
            <w:pPr>
              <w:spacing w:after="0"/>
              <w:rPr>
                <w:rFonts w:ascii="Calibri" w:hAnsi="Calibri" w:cs="Calibri"/>
                <w:sz w:val="18"/>
                <w:szCs w:val="18"/>
              </w:rPr>
            </w:pPr>
            <w:r w:rsidRPr="00F21D0C">
              <w:rPr>
                <w:rFonts w:ascii="Calibri" w:hAnsi="Calibri" w:cs="Calibri"/>
                <w:sz w:val="18"/>
                <w:szCs w:val="18"/>
              </w:rPr>
              <w:t xml:space="preserve">- </w:t>
            </w:r>
            <w:r w:rsidRPr="00134906">
              <w:rPr>
                <w:rFonts w:ascii="Calibri" w:hAnsi="Calibri" w:cs="Calibri"/>
                <w:strike/>
                <w:sz w:val="18"/>
                <w:szCs w:val="18"/>
                <w:highlight w:val="green"/>
              </w:rPr>
              <w:t>Oznake za veščine pionirjev in mladincev (v prilogi)</w:t>
            </w:r>
          </w:p>
          <w:p w14:paraId="19A33EE8" w14:textId="0AD3F31D" w:rsidR="004552D2" w:rsidRPr="00F21D0C" w:rsidRDefault="004552D2" w:rsidP="008D71F0">
            <w:pPr>
              <w:spacing w:after="0"/>
              <w:rPr>
                <w:rFonts w:ascii="Calibri" w:hAnsi="Calibri" w:cs="Calibri"/>
                <w:sz w:val="18"/>
                <w:szCs w:val="18"/>
              </w:rPr>
            </w:pPr>
            <w:r w:rsidRPr="00F21D0C">
              <w:rPr>
                <w:rFonts w:ascii="Calibri" w:hAnsi="Calibri" w:cs="Calibri"/>
                <w:sz w:val="18"/>
                <w:szCs w:val="18"/>
              </w:rPr>
              <w:t>- Izbor vprašanj iz zgodovine gasilstva za pionirje (v prilogi)</w:t>
            </w:r>
            <w:r w:rsidR="00567155" w:rsidRPr="00F21D0C">
              <w:rPr>
                <w:rFonts w:ascii="Calibri" w:hAnsi="Calibri" w:cs="Calibri"/>
                <w:sz w:val="18"/>
                <w:szCs w:val="18"/>
              </w:rPr>
              <w:t>**</w:t>
            </w:r>
          </w:p>
        </w:tc>
      </w:tr>
      <w:tr w:rsidR="004552D2" w:rsidRPr="00F21D0C" w14:paraId="24CDB13D"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6F6B487D"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6</w:t>
            </w:r>
          </w:p>
        </w:tc>
        <w:tc>
          <w:tcPr>
            <w:tcW w:w="1453" w:type="pct"/>
            <w:tcBorders>
              <w:top w:val="single" w:sz="8" w:space="0" w:color="000000"/>
              <w:left w:val="single" w:sz="8" w:space="0" w:color="000000"/>
              <w:bottom w:val="single" w:sz="8" w:space="0" w:color="000000"/>
            </w:tcBorders>
            <w:vAlign w:val="center"/>
          </w:tcPr>
          <w:p w14:paraId="01C8E843"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Poišči besede</w:t>
            </w:r>
          </w:p>
        </w:tc>
        <w:tc>
          <w:tcPr>
            <w:tcW w:w="3278" w:type="pct"/>
            <w:tcBorders>
              <w:top w:val="single" w:sz="8" w:space="0" w:color="000000"/>
              <w:bottom w:val="single" w:sz="8" w:space="0" w:color="000000"/>
            </w:tcBorders>
          </w:tcPr>
          <w:p w14:paraId="138307C4" w14:textId="77777777" w:rsidR="004552D2" w:rsidRPr="00F21D0C" w:rsidRDefault="004552D2" w:rsidP="007D2487">
            <w:pPr>
              <w:rPr>
                <w:rFonts w:ascii="Calibri" w:hAnsi="Calibri" w:cs="Calibri"/>
                <w:b/>
                <w:bCs/>
                <w:sz w:val="18"/>
                <w:szCs w:val="18"/>
              </w:rPr>
            </w:pPr>
            <w:r w:rsidRPr="00F21D0C">
              <w:rPr>
                <w:rFonts w:ascii="Calibri" w:hAnsi="Calibri"/>
                <w:sz w:val="18"/>
                <w:szCs w:val="18"/>
              </w:rPr>
              <w:t>Strokovna gasilska literatura, internet</w:t>
            </w:r>
          </w:p>
        </w:tc>
      </w:tr>
      <w:tr w:rsidR="004552D2" w:rsidRPr="00F21D0C" w14:paraId="79E2E44D"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02154323"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7</w:t>
            </w:r>
          </w:p>
        </w:tc>
        <w:tc>
          <w:tcPr>
            <w:tcW w:w="1453" w:type="pct"/>
            <w:tcBorders>
              <w:top w:val="single" w:sz="8" w:space="0" w:color="000000"/>
              <w:left w:val="single" w:sz="8" w:space="0" w:color="000000"/>
            </w:tcBorders>
            <w:vAlign w:val="center"/>
          </w:tcPr>
          <w:p w14:paraId="04BD3E41" w14:textId="1F30AA27" w:rsidR="004552D2" w:rsidRPr="00F21D0C" w:rsidRDefault="004552D2" w:rsidP="007D2487">
            <w:pPr>
              <w:rPr>
                <w:rFonts w:ascii="Calibri" w:hAnsi="Calibri" w:cs="Calibri"/>
                <w:b/>
                <w:sz w:val="18"/>
                <w:szCs w:val="18"/>
              </w:rPr>
            </w:pPr>
            <w:r w:rsidRPr="00F21D0C">
              <w:rPr>
                <w:rFonts w:ascii="Calibri" w:hAnsi="Calibri" w:cs="Calibri"/>
                <w:b/>
                <w:sz w:val="18"/>
                <w:szCs w:val="18"/>
              </w:rPr>
              <w:t>Križanka</w:t>
            </w:r>
          </w:p>
        </w:tc>
        <w:tc>
          <w:tcPr>
            <w:tcW w:w="3278" w:type="pct"/>
            <w:tcBorders>
              <w:top w:val="single" w:sz="8" w:space="0" w:color="000000"/>
            </w:tcBorders>
          </w:tcPr>
          <w:p w14:paraId="6B0A015B" w14:textId="77777777" w:rsidR="004552D2" w:rsidRPr="00F21D0C" w:rsidRDefault="004552D2" w:rsidP="007D2487">
            <w:pPr>
              <w:rPr>
                <w:rFonts w:ascii="Calibri" w:hAnsi="Calibri" w:cs="Calibri"/>
                <w:sz w:val="18"/>
                <w:szCs w:val="18"/>
              </w:rPr>
            </w:pPr>
            <w:r w:rsidRPr="00F21D0C">
              <w:rPr>
                <w:rFonts w:ascii="Calibri" w:hAnsi="Calibri"/>
                <w:sz w:val="18"/>
                <w:szCs w:val="18"/>
              </w:rPr>
              <w:t>Strokovna gasilska literatura, internet</w:t>
            </w:r>
          </w:p>
        </w:tc>
      </w:tr>
    </w:tbl>
    <w:p w14:paraId="105D5064" w14:textId="77777777" w:rsidR="004552D2" w:rsidRPr="00F21D0C" w:rsidRDefault="004552D2" w:rsidP="004552D2">
      <w:pPr>
        <w:pStyle w:val="1Poglavje"/>
        <w:numPr>
          <w:ilvl w:val="0"/>
          <w:numId w:val="0"/>
        </w:numPr>
        <w:ind w:left="432" w:hanging="432"/>
        <w:rPr>
          <w:b w:val="0"/>
          <w:sz w:val="18"/>
        </w:rPr>
      </w:pPr>
      <w:r w:rsidRPr="00F21D0C">
        <w:rPr>
          <w:b w:val="0"/>
          <w:sz w:val="18"/>
        </w:rPr>
        <w:t>* za pionirje so vsa vprašanja in odgovori zapisani z velikimi tiskanimi črkami</w:t>
      </w:r>
    </w:p>
    <w:p w14:paraId="4FFC90C0" w14:textId="33534B8E" w:rsidR="00126006" w:rsidRPr="00F21D0C" w:rsidRDefault="00126006" w:rsidP="00126006">
      <w:pPr>
        <w:rPr>
          <w:sz w:val="20"/>
          <w:szCs w:val="20"/>
          <w:lang w:eastAsia="sl-SI"/>
        </w:rPr>
      </w:pPr>
      <w:r w:rsidRPr="00F21D0C">
        <w:rPr>
          <w:sz w:val="20"/>
          <w:szCs w:val="20"/>
          <w:lang w:eastAsia="sl-SI"/>
        </w:rPr>
        <w:t xml:space="preserve">**Gradivo veš – ne veš, nabor vprašanj iz prve pomoči in nabor vprašanj iz zgodovine gasilstva se uporablja le kot vsebinski vir in ne kot nabor vprašanj, ki se lahko pojavijo na tekmovanju. To pomeni, da se za vprašanje lahko uporabi tudi zapisani odgovor v priloženem gradivu. Vprašanja so lahko torej obrnjena, združena … </w:t>
      </w:r>
      <w:proofErr w:type="spellStart"/>
      <w:r w:rsidRPr="00F21D0C">
        <w:rPr>
          <w:sz w:val="20"/>
          <w:szCs w:val="20"/>
          <w:lang w:eastAsia="sl-SI"/>
        </w:rPr>
        <w:t>Npr</w:t>
      </w:r>
      <w:proofErr w:type="spellEnd"/>
      <w:r w:rsidRPr="00F21D0C">
        <w:rPr>
          <w:sz w:val="20"/>
          <w:szCs w:val="20"/>
          <w:lang w:eastAsia="sl-SI"/>
        </w:rPr>
        <w:t>: Vprašanje se lahko glasi: "Gasilski znak in prapor sta v gasilstvu?" Odgovor: "Simbola v prostovoljnem gasilstvu."</w:t>
      </w:r>
    </w:p>
    <w:p w14:paraId="66E1CDE3" w14:textId="77777777" w:rsidR="004552D2" w:rsidRPr="00F21D0C" w:rsidRDefault="004552D2" w:rsidP="004552D2">
      <w:pPr>
        <w:pStyle w:val="2Podpoglavje"/>
      </w:pPr>
      <w:r w:rsidRPr="00F21D0C">
        <w:t>MLADINCI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6"/>
        <w:gridCol w:w="2719"/>
        <w:gridCol w:w="6133"/>
      </w:tblGrid>
      <w:tr w:rsidR="004552D2" w:rsidRPr="00F21D0C" w14:paraId="01AED120" w14:textId="77777777" w:rsidTr="008D71F0">
        <w:trPr>
          <w:trHeight w:hRule="exact" w:val="284"/>
        </w:trPr>
        <w:tc>
          <w:tcPr>
            <w:tcW w:w="270" w:type="pct"/>
            <w:tcBorders>
              <w:top w:val="single" w:sz="8" w:space="0" w:color="000000"/>
              <w:bottom w:val="double" w:sz="6" w:space="0" w:color="auto"/>
            </w:tcBorders>
            <w:shd w:val="clear" w:color="auto" w:fill="BFBFBF"/>
          </w:tcPr>
          <w:p w14:paraId="7FA47B31"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lastRenderedPageBreak/>
              <w:t>Št.</w:t>
            </w:r>
          </w:p>
        </w:tc>
        <w:tc>
          <w:tcPr>
            <w:tcW w:w="1453" w:type="pct"/>
            <w:tcBorders>
              <w:top w:val="single" w:sz="8" w:space="0" w:color="000000"/>
              <w:bottom w:val="double" w:sz="6" w:space="0" w:color="auto"/>
            </w:tcBorders>
            <w:shd w:val="clear" w:color="auto" w:fill="BFBFBF"/>
          </w:tcPr>
          <w:p w14:paraId="6416FF0F"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Tema</w:t>
            </w:r>
          </w:p>
        </w:tc>
        <w:tc>
          <w:tcPr>
            <w:tcW w:w="3277" w:type="pct"/>
            <w:tcBorders>
              <w:top w:val="single" w:sz="8" w:space="0" w:color="000000"/>
              <w:bottom w:val="double" w:sz="6" w:space="0" w:color="auto"/>
            </w:tcBorders>
            <w:shd w:val="clear" w:color="auto" w:fill="BFBFBF"/>
          </w:tcPr>
          <w:p w14:paraId="6143D0D1"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Literatura</w:t>
            </w:r>
          </w:p>
        </w:tc>
      </w:tr>
      <w:tr w:rsidR="004552D2" w:rsidRPr="00F21D0C" w14:paraId="6C89B22C" w14:textId="77777777" w:rsidTr="004552D2">
        <w:trPr>
          <w:trHeight w:hRule="exact" w:val="284"/>
        </w:trPr>
        <w:tc>
          <w:tcPr>
            <w:tcW w:w="270" w:type="pct"/>
            <w:tcBorders>
              <w:top w:val="single" w:sz="8" w:space="0" w:color="000000"/>
              <w:left w:val="single" w:sz="8" w:space="0" w:color="000000"/>
              <w:bottom w:val="single" w:sz="8" w:space="0" w:color="000000"/>
              <w:right w:val="single" w:sz="8" w:space="0" w:color="000000"/>
            </w:tcBorders>
            <w:vAlign w:val="center"/>
          </w:tcPr>
          <w:p w14:paraId="2A995B05"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5845909B"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Štafetno vezanje vozlov</w:t>
            </w:r>
          </w:p>
        </w:tc>
        <w:tc>
          <w:tcPr>
            <w:tcW w:w="3277" w:type="pct"/>
            <w:tcBorders>
              <w:top w:val="single" w:sz="8" w:space="0" w:color="000000"/>
              <w:bottom w:val="single" w:sz="8" w:space="0" w:color="000000"/>
              <w:right w:val="single" w:sz="8" w:space="0" w:color="000000"/>
            </w:tcBorders>
          </w:tcPr>
          <w:p w14:paraId="7FC96737" w14:textId="77777777" w:rsidR="004552D2" w:rsidRPr="00F21D0C" w:rsidRDefault="004552D2" w:rsidP="007D2487">
            <w:pPr>
              <w:rPr>
                <w:rFonts w:ascii="Calibri" w:hAnsi="Calibri" w:cs="Calibri"/>
                <w:sz w:val="18"/>
                <w:szCs w:val="18"/>
              </w:rPr>
            </w:pPr>
            <w:r w:rsidRPr="00F21D0C">
              <w:rPr>
                <w:rFonts w:ascii="Calibri" w:hAnsi="Calibri" w:cs="Calibri"/>
                <w:sz w:val="18"/>
                <w:szCs w:val="18"/>
              </w:rPr>
              <w:t>Pravila za izvedbo vaje (v prilogi)</w:t>
            </w:r>
          </w:p>
        </w:tc>
      </w:tr>
      <w:tr w:rsidR="004552D2" w:rsidRPr="00F21D0C" w14:paraId="5223E550"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7985324C"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05E7989B"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Gasilska spretnost</w:t>
            </w:r>
          </w:p>
        </w:tc>
        <w:tc>
          <w:tcPr>
            <w:tcW w:w="3277" w:type="pct"/>
            <w:tcBorders>
              <w:top w:val="single" w:sz="8" w:space="0" w:color="000000"/>
              <w:bottom w:val="single" w:sz="8" w:space="0" w:color="000000"/>
            </w:tcBorders>
          </w:tcPr>
          <w:p w14:paraId="20D623B0" w14:textId="77777777" w:rsidR="004552D2" w:rsidRPr="00F21D0C" w:rsidRDefault="004552D2" w:rsidP="007D2487">
            <w:pPr>
              <w:rPr>
                <w:rFonts w:ascii="Calibri" w:hAnsi="Calibri" w:cs="Calibri"/>
                <w:sz w:val="18"/>
                <w:szCs w:val="18"/>
              </w:rPr>
            </w:pPr>
            <w:r w:rsidRPr="00F21D0C">
              <w:rPr>
                <w:rFonts w:ascii="Calibri" w:hAnsi="Calibri" w:cs="Calibri"/>
                <w:sz w:val="18"/>
                <w:szCs w:val="18"/>
              </w:rPr>
              <w:t>Pravila za izvedbo vaje (v prilogi)</w:t>
            </w:r>
          </w:p>
        </w:tc>
      </w:tr>
      <w:tr w:rsidR="004552D2" w:rsidRPr="00F21D0C" w14:paraId="6F39CDEF"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462107C0"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7C333AD8"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Drži – ne drži</w:t>
            </w:r>
          </w:p>
        </w:tc>
        <w:tc>
          <w:tcPr>
            <w:tcW w:w="3277" w:type="pct"/>
            <w:tcBorders>
              <w:top w:val="single" w:sz="8" w:space="0" w:color="000000"/>
              <w:bottom w:val="single" w:sz="8" w:space="0" w:color="000000"/>
              <w:right w:val="single" w:sz="8" w:space="0" w:color="000000"/>
            </w:tcBorders>
          </w:tcPr>
          <w:p w14:paraId="54657876" w14:textId="473307C0"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Gradivo veš – ne veš za pionirje, mladince (v prilogi)*</w:t>
            </w:r>
            <w:r w:rsidR="00FA7304" w:rsidRPr="00F21D0C">
              <w:rPr>
                <w:rFonts w:ascii="Calibri" w:hAnsi="Calibri" w:cs="Calibri"/>
                <w:sz w:val="18"/>
                <w:szCs w:val="18"/>
              </w:rPr>
              <w:t>*</w:t>
            </w:r>
          </w:p>
          <w:p w14:paraId="53CB3AC8"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xml:space="preserve">- </w:t>
            </w:r>
            <w:r w:rsidRPr="00134906">
              <w:rPr>
                <w:rFonts w:ascii="Calibri" w:hAnsi="Calibri" w:cs="Calibri"/>
                <w:strike/>
                <w:sz w:val="18"/>
                <w:szCs w:val="18"/>
                <w:highlight w:val="green"/>
              </w:rPr>
              <w:t>Oznake za veščine pionirjev in mladincev</w:t>
            </w:r>
            <w:r w:rsidRPr="00F21D0C">
              <w:rPr>
                <w:rFonts w:ascii="Calibri" w:hAnsi="Calibri" w:cs="Calibri"/>
                <w:sz w:val="18"/>
                <w:szCs w:val="18"/>
              </w:rPr>
              <w:t>, čini in oznake pionirjev in mladincev, funkcijske oznake v PGD in GZ (v prilogi)</w:t>
            </w:r>
          </w:p>
          <w:p w14:paraId="369AE46C" w14:textId="2A96DF22"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Izbor vprašanj iz zgodovine gasilstva za mladince (v prilogi)</w:t>
            </w:r>
            <w:r w:rsidR="009A35E7" w:rsidRPr="00F21D0C">
              <w:rPr>
                <w:rFonts w:ascii="Calibri" w:hAnsi="Calibri" w:cs="Calibri"/>
                <w:sz w:val="18"/>
                <w:szCs w:val="18"/>
              </w:rPr>
              <w:t>**</w:t>
            </w:r>
          </w:p>
        </w:tc>
      </w:tr>
      <w:tr w:rsidR="004552D2" w:rsidRPr="00F21D0C" w14:paraId="4980C87E" w14:textId="77777777" w:rsidTr="007D2487">
        <w:tc>
          <w:tcPr>
            <w:tcW w:w="270" w:type="pct"/>
            <w:tcBorders>
              <w:top w:val="single" w:sz="8" w:space="0" w:color="000000"/>
              <w:bottom w:val="single" w:sz="8" w:space="0" w:color="000000"/>
              <w:right w:val="single" w:sz="8" w:space="0" w:color="000000"/>
            </w:tcBorders>
            <w:vAlign w:val="center"/>
          </w:tcPr>
          <w:p w14:paraId="179E4DB3"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4</w:t>
            </w:r>
          </w:p>
        </w:tc>
        <w:tc>
          <w:tcPr>
            <w:tcW w:w="1453" w:type="pct"/>
            <w:tcBorders>
              <w:left w:val="single" w:sz="8" w:space="0" w:color="000000"/>
            </w:tcBorders>
            <w:vAlign w:val="center"/>
          </w:tcPr>
          <w:p w14:paraId="2F1799E1"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Prva pomoč</w:t>
            </w:r>
          </w:p>
        </w:tc>
        <w:tc>
          <w:tcPr>
            <w:tcW w:w="3277" w:type="pct"/>
          </w:tcPr>
          <w:p w14:paraId="6F7A7FAB" w14:textId="7645513C" w:rsidR="004552D2" w:rsidRPr="00F21D0C" w:rsidRDefault="004552D2" w:rsidP="00F418D0">
            <w:pPr>
              <w:spacing w:after="0"/>
              <w:rPr>
                <w:rFonts w:ascii="Calibri" w:hAnsi="Calibri" w:cs="Calibri"/>
                <w:sz w:val="18"/>
                <w:szCs w:val="18"/>
              </w:rPr>
            </w:pPr>
            <w:r w:rsidRPr="00F21D0C">
              <w:rPr>
                <w:rFonts w:ascii="Calibri" w:hAnsi="Calibri" w:cs="Calibri"/>
                <w:sz w:val="18"/>
                <w:szCs w:val="18"/>
              </w:rPr>
              <w:t>Priročnik za delo z gasilsko mladino</w:t>
            </w:r>
            <w:r w:rsidR="00F418D0" w:rsidRPr="00F21D0C">
              <w:rPr>
                <w:rFonts w:ascii="Calibri" w:hAnsi="Calibri" w:cs="Calibri"/>
                <w:sz w:val="18"/>
                <w:szCs w:val="18"/>
              </w:rPr>
              <w:t xml:space="preserve"> – poglavje Prva pomoč</w:t>
            </w:r>
          </w:p>
        </w:tc>
      </w:tr>
      <w:tr w:rsidR="004552D2" w:rsidRPr="00F21D0C" w14:paraId="46BFEB8E"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6C986FE6"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2F09BA80"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Požarna preventiva</w:t>
            </w:r>
          </w:p>
        </w:tc>
        <w:tc>
          <w:tcPr>
            <w:tcW w:w="3277" w:type="pct"/>
            <w:tcBorders>
              <w:top w:val="single" w:sz="8" w:space="0" w:color="000000"/>
              <w:bottom w:val="single" w:sz="8" w:space="0" w:color="000000"/>
              <w:right w:val="single" w:sz="8" w:space="0" w:color="000000"/>
            </w:tcBorders>
          </w:tcPr>
          <w:p w14:paraId="2344825D" w14:textId="1B3234AF"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Gradivo veš – ne veš za pionirje, mladince (v prilogi)</w:t>
            </w:r>
            <w:r w:rsidR="009A35E7" w:rsidRPr="00F21D0C">
              <w:rPr>
                <w:rFonts w:ascii="Calibri" w:hAnsi="Calibri" w:cs="Calibri"/>
                <w:sz w:val="18"/>
                <w:szCs w:val="18"/>
              </w:rPr>
              <w:t>**</w:t>
            </w:r>
          </w:p>
          <w:p w14:paraId="1649F6AA"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xml:space="preserve">- </w:t>
            </w:r>
            <w:r w:rsidRPr="00134906">
              <w:rPr>
                <w:rFonts w:ascii="Calibri" w:hAnsi="Calibri" w:cs="Calibri"/>
                <w:strike/>
                <w:sz w:val="18"/>
                <w:szCs w:val="18"/>
                <w:highlight w:val="green"/>
              </w:rPr>
              <w:t>Oznake za veščine pionirjev in mladincev</w:t>
            </w:r>
            <w:r w:rsidRPr="00F21D0C">
              <w:rPr>
                <w:rFonts w:ascii="Calibri" w:hAnsi="Calibri" w:cs="Calibri"/>
                <w:sz w:val="18"/>
                <w:szCs w:val="18"/>
              </w:rPr>
              <w:t>, čini in oznake pionirjev in mladincev, funkcijske oznake v PGD in GZ (v prilogi)</w:t>
            </w:r>
          </w:p>
          <w:p w14:paraId="2E88992C" w14:textId="6CC8483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Izbor vprašanj iz zgodovine gasilstva za mladince  (v prilogi)</w:t>
            </w:r>
            <w:r w:rsidR="009A35E7" w:rsidRPr="00F21D0C">
              <w:rPr>
                <w:rFonts w:ascii="Calibri" w:hAnsi="Calibri" w:cs="Calibri"/>
                <w:sz w:val="18"/>
                <w:szCs w:val="18"/>
              </w:rPr>
              <w:t>**</w:t>
            </w:r>
          </w:p>
          <w:p w14:paraId="4968F66A" w14:textId="77777777" w:rsidR="004552D2" w:rsidRPr="00F21D0C" w:rsidRDefault="004552D2" w:rsidP="004552D2">
            <w:pPr>
              <w:spacing w:after="0"/>
              <w:rPr>
                <w:rFonts w:ascii="Calibri" w:hAnsi="Calibri" w:cs="Calibri"/>
                <w:sz w:val="18"/>
                <w:szCs w:val="18"/>
              </w:rPr>
            </w:pPr>
          </w:p>
          <w:p w14:paraId="5AC21AA5" w14:textId="77777777" w:rsidR="004552D2" w:rsidRPr="00F21D0C" w:rsidRDefault="004552D2" w:rsidP="004552D2">
            <w:pPr>
              <w:spacing w:after="0"/>
              <w:rPr>
                <w:rFonts w:ascii="Calibri" w:hAnsi="Calibri" w:cs="Calibri"/>
                <w:sz w:val="18"/>
                <w:szCs w:val="18"/>
              </w:rPr>
            </w:pPr>
            <w:r w:rsidRPr="00F21D0C">
              <w:rPr>
                <w:rFonts w:ascii="Calibri" w:hAnsi="Calibri" w:cs="Calibri"/>
                <w:i/>
                <w:sz w:val="18"/>
                <w:szCs w:val="18"/>
              </w:rPr>
              <w:t>Možni viri, namenjeni nalogi "Razumi gasilstvo":</w:t>
            </w:r>
          </w:p>
          <w:p w14:paraId="6385197C"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Priročnik za učitelje izbirnega predmeta varstva pred naravnimi in drugimi nesrečami (v prilogi)</w:t>
            </w:r>
          </w:p>
          <w:p w14:paraId="042F9952"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Strokovno in ostalo knjižno gradivo v ekonomatu GZS</w:t>
            </w:r>
          </w:p>
          <w:p w14:paraId="31198827"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Strokovna revija Gasilec</w:t>
            </w:r>
          </w:p>
          <w:p w14:paraId="3B88FDD6"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Vsakoletni letni gasilski priročnik</w:t>
            </w:r>
          </w:p>
          <w:p w14:paraId="117EC107" w14:textId="77777777" w:rsidR="004552D2" w:rsidRPr="00F21D0C" w:rsidRDefault="004552D2" w:rsidP="004552D2">
            <w:pPr>
              <w:tabs>
                <w:tab w:val="left" w:pos="945"/>
              </w:tabs>
              <w:spacing w:after="0"/>
              <w:rPr>
                <w:rFonts w:ascii="Calibri" w:hAnsi="Calibri" w:cs="Calibri"/>
                <w:sz w:val="18"/>
                <w:szCs w:val="18"/>
              </w:rPr>
            </w:pPr>
            <w:r w:rsidRPr="00F21D0C">
              <w:rPr>
                <w:rFonts w:ascii="Calibri" w:hAnsi="Calibri" w:cs="Calibri"/>
                <w:sz w:val="18"/>
                <w:szCs w:val="18"/>
              </w:rPr>
              <w:t>- Internet</w:t>
            </w:r>
          </w:p>
        </w:tc>
      </w:tr>
      <w:tr w:rsidR="004552D2" w:rsidRPr="00F21D0C" w14:paraId="35E7F85E" w14:textId="77777777" w:rsidTr="004552D2">
        <w:trPr>
          <w:trHeight w:hRule="exact" w:val="284"/>
        </w:trPr>
        <w:tc>
          <w:tcPr>
            <w:tcW w:w="270" w:type="pct"/>
            <w:tcBorders>
              <w:top w:val="single" w:sz="8" w:space="0" w:color="000000"/>
              <w:bottom w:val="single" w:sz="4" w:space="0" w:color="000000"/>
              <w:right w:val="single" w:sz="8" w:space="0" w:color="000000"/>
            </w:tcBorders>
            <w:vAlign w:val="center"/>
          </w:tcPr>
          <w:p w14:paraId="4BBC8166"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6</w:t>
            </w:r>
          </w:p>
        </w:tc>
        <w:tc>
          <w:tcPr>
            <w:tcW w:w="1453" w:type="pct"/>
            <w:tcBorders>
              <w:top w:val="single" w:sz="8" w:space="0" w:color="000000"/>
              <w:left w:val="single" w:sz="8" w:space="0" w:color="000000"/>
              <w:bottom w:val="single" w:sz="4" w:space="0" w:color="000000"/>
            </w:tcBorders>
            <w:vAlign w:val="center"/>
          </w:tcPr>
          <w:p w14:paraId="19BD0597"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Poišči besede</w:t>
            </w:r>
          </w:p>
        </w:tc>
        <w:tc>
          <w:tcPr>
            <w:tcW w:w="3277" w:type="pct"/>
            <w:tcBorders>
              <w:top w:val="single" w:sz="8" w:space="0" w:color="000000"/>
              <w:bottom w:val="single" w:sz="4" w:space="0" w:color="000000"/>
            </w:tcBorders>
          </w:tcPr>
          <w:p w14:paraId="038C3C0A" w14:textId="77777777" w:rsidR="004552D2" w:rsidRPr="00F21D0C" w:rsidRDefault="004552D2" w:rsidP="007D2487">
            <w:pPr>
              <w:rPr>
                <w:rFonts w:ascii="Calibri" w:hAnsi="Calibri" w:cs="Calibri"/>
                <w:sz w:val="18"/>
                <w:szCs w:val="18"/>
              </w:rPr>
            </w:pPr>
            <w:r w:rsidRPr="00F21D0C">
              <w:rPr>
                <w:rFonts w:ascii="Calibri" w:hAnsi="Calibri"/>
                <w:sz w:val="18"/>
                <w:szCs w:val="18"/>
              </w:rPr>
              <w:t>Strokovna gasilska literatura, internet</w:t>
            </w:r>
          </w:p>
        </w:tc>
      </w:tr>
      <w:tr w:rsidR="004552D2" w:rsidRPr="00F21D0C" w14:paraId="37542159" w14:textId="77777777" w:rsidTr="004552D2">
        <w:trPr>
          <w:trHeight w:hRule="exact" w:val="284"/>
        </w:trPr>
        <w:tc>
          <w:tcPr>
            <w:tcW w:w="270" w:type="pct"/>
            <w:tcBorders>
              <w:top w:val="single" w:sz="4" w:space="0" w:color="000000"/>
              <w:bottom w:val="single" w:sz="4" w:space="0" w:color="000000"/>
              <w:right w:val="single" w:sz="8" w:space="0" w:color="000000"/>
            </w:tcBorders>
            <w:vAlign w:val="center"/>
          </w:tcPr>
          <w:p w14:paraId="1F2FF27C"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7</w:t>
            </w:r>
          </w:p>
        </w:tc>
        <w:tc>
          <w:tcPr>
            <w:tcW w:w="1453" w:type="pct"/>
            <w:tcBorders>
              <w:top w:val="single" w:sz="4" w:space="0" w:color="000000"/>
              <w:left w:val="single" w:sz="8" w:space="0" w:color="000000"/>
              <w:bottom w:val="single" w:sz="4" w:space="0" w:color="000000"/>
            </w:tcBorders>
            <w:vAlign w:val="center"/>
          </w:tcPr>
          <w:p w14:paraId="0D764BB4"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Križanka</w:t>
            </w:r>
          </w:p>
        </w:tc>
        <w:tc>
          <w:tcPr>
            <w:tcW w:w="3277" w:type="pct"/>
            <w:tcBorders>
              <w:top w:val="single" w:sz="4" w:space="0" w:color="000000"/>
              <w:bottom w:val="single" w:sz="4" w:space="0" w:color="000000"/>
            </w:tcBorders>
          </w:tcPr>
          <w:p w14:paraId="0E42E4E7" w14:textId="77777777" w:rsidR="004552D2" w:rsidRPr="00F21D0C" w:rsidRDefault="004552D2" w:rsidP="007D2487">
            <w:pPr>
              <w:rPr>
                <w:rFonts w:ascii="Calibri" w:hAnsi="Calibri" w:cs="Calibri"/>
                <w:sz w:val="18"/>
                <w:szCs w:val="18"/>
              </w:rPr>
            </w:pPr>
            <w:r w:rsidRPr="00F21D0C">
              <w:rPr>
                <w:rFonts w:ascii="Calibri" w:hAnsi="Calibri"/>
                <w:sz w:val="18"/>
                <w:szCs w:val="18"/>
              </w:rPr>
              <w:t>Strokovna gasilska literatura, internet</w:t>
            </w:r>
          </w:p>
        </w:tc>
      </w:tr>
    </w:tbl>
    <w:p w14:paraId="03022415" w14:textId="7FD80D53" w:rsidR="008D71F0" w:rsidRPr="00F21D0C" w:rsidRDefault="00FA7304" w:rsidP="00FA7304">
      <w:pPr>
        <w:rPr>
          <w:b/>
        </w:rPr>
      </w:pPr>
      <w:r w:rsidRPr="00F21D0C">
        <w:rPr>
          <w:sz w:val="20"/>
        </w:rPr>
        <w:t>**Gradivo veš – ne veš</w:t>
      </w:r>
      <w:r w:rsidR="00126006" w:rsidRPr="00F21D0C">
        <w:rPr>
          <w:sz w:val="20"/>
        </w:rPr>
        <w:t xml:space="preserve"> in</w:t>
      </w:r>
      <w:r w:rsidR="009A35E7" w:rsidRPr="00F21D0C">
        <w:rPr>
          <w:sz w:val="20"/>
        </w:rPr>
        <w:t xml:space="preserve"> nabor vprašanj iz zgodovine gasilstva</w:t>
      </w:r>
      <w:r w:rsidRPr="00F21D0C">
        <w:rPr>
          <w:sz w:val="20"/>
        </w:rPr>
        <w:t xml:space="preserve"> se uporablja le kot vsebinski vir in ne kot nabor vprašanj, ki se lahko pojavijo na tekmovanju. To pomeni, da se za vprašanje lahko uporabi tudi zapisani odgovor v priloženem gradivu. Vprašanja so lahko torej obrnjena, združena … </w:t>
      </w:r>
      <w:proofErr w:type="spellStart"/>
      <w:r w:rsidRPr="00F21D0C">
        <w:rPr>
          <w:sz w:val="20"/>
        </w:rPr>
        <w:t>Npr</w:t>
      </w:r>
      <w:proofErr w:type="spellEnd"/>
      <w:r w:rsidRPr="00F21D0C">
        <w:rPr>
          <w:sz w:val="20"/>
        </w:rPr>
        <w:t>: Vprašanje se lahko glasi: "Gasilski znak in prapor sta v gasilstvu?" Odgovor: "Simbola v prostovoljnem gasilstvu."</w:t>
      </w:r>
    </w:p>
    <w:p w14:paraId="042EF3A1" w14:textId="77777777" w:rsidR="004552D2" w:rsidRPr="00F21D0C" w:rsidRDefault="004552D2" w:rsidP="004552D2">
      <w:pPr>
        <w:pStyle w:val="2Podpoglavje"/>
      </w:pPr>
      <w:r w:rsidRPr="00F21D0C">
        <w:t>GASILCI PRIPRAVNIKI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6"/>
        <w:gridCol w:w="2719"/>
        <w:gridCol w:w="6133"/>
      </w:tblGrid>
      <w:tr w:rsidR="004552D2" w:rsidRPr="00F21D0C" w14:paraId="163B7B07" w14:textId="77777777" w:rsidTr="008D71F0">
        <w:trPr>
          <w:trHeight w:hRule="exact" w:val="284"/>
        </w:trPr>
        <w:tc>
          <w:tcPr>
            <w:tcW w:w="270" w:type="pct"/>
            <w:tcBorders>
              <w:top w:val="single" w:sz="8" w:space="0" w:color="000000"/>
              <w:bottom w:val="double" w:sz="6" w:space="0" w:color="auto"/>
            </w:tcBorders>
            <w:shd w:val="clear" w:color="auto" w:fill="BFBFBF"/>
          </w:tcPr>
          <w:p w14:paraId="18450B3C" w14:textId="77777777" w:rsidR="004552D2" w:rsidRPr="00F21D0C" w:rsidRDefault="004552D2" w:rsidP="007D2487">
            <w:pPr>
              <w:rPr>
                <w:rFonts w:ascii="Calibri" w:hAnsi="Calibri" w:cs="Calibri"/>
                <w:b/>
                <w:bCs/>
                <w:sz w:val="20"/>
                <w:szCs w:val="22"/>
              </w:rPr>
            </w:pPr>
            <w:r w:rsidRPr="00F21D0C">
              <w:rPr>
                <w:rFonts w:ascii="Calibri" w:hAnsi="Calibri" w:cs="Calibri"/>
                <w:b/>
                <w:bCs/>
                <w:sz w:val="20"/>
                <w:szCs w:val="22"/>
              </w:rPr>
              <w:t>Št.</w:t>
            </w:r>
          </w:p>
        </w:tc>
        <w:tc>
          <w:tcPr>
            <w:tcW w:w="1453" w:type="pct"/>
            <w:tcBorders>
              <w:top w:val="single" w:sz="8" w:space="0" w:color="000000"/>
              <w:bottom w:val="double" w:sz="6" w:space="0" w:color="auto"/>
            </w:tcBorders>
            <w:shd w:val="clear" w:color="auto" w:fill="BFBFBF"/>
          </w:tcPr>
          <w:p w14:paraId="2BCCB98E" w14:textId="77777777" w:rsidR="004552D2" w:rsidRPr="00F21D0C" w:rsidRDefault="004552D2" w:rsidP="007D2487">
            <w:pPr>
              <w:rPr>
                <w:rFonts w:ascii="Calibri" w:hAnsi="Calibri" w:cs="Calibri"/>
                <w:b/>
                <w:bCs/>
                <w:sz w:val="20"/>
                <w:szCs w:val="22"/>
              </w:rPr>
            </w:pPr>
            <w:r w:rsidRPr="00F21D0C">
              <w:rPr>
                <w:rFonts w:ascii="Calibri" w:hAnsi="Calibri" w:cs="Calibri"/>
                <w:b/>
                <w:bCs/>
                <w:sz w:val="20"/>
                <w:szCs w:val="22"/>
              </w:rPr>
              <w:t>Tema</w:t>
            </w:r>
          </w:p>
        </w:tc>
        <w:tc>
          <w:tcPr>
            <w:tcW w:w="3277" w:type="pct"/>
            <w:tcBorders>
              <w:top w:val="single" w:sz="8" w:space="0" w:color="000000"/>
              <w:bottom w:val="double" w:sz="6" w:space="0" w:color="auto"/>
            </w:tcBorders>
            <w:shd w:val="clear" w:color="auto" w:fill="BFBFBF"/>
          </w:tcPr>
          <w:p w14:paraId="67F75317" w14:textId="77777777" w:rsidR="004552D2" w:rsidRPr="00F21D0C" w:rsidRDefault="004552D2" w:rsidP="007D2487">
            <w:pPr>
              <w:rPr>
                <w:rFonts w:ascii="Calibri" w:hAnsi="Calibri" w:cs="Calibri"/>
                <w:b/>
                <w:bCs/>
                <w:sz w:val="20"/>
                <w:szCs w:val="22"/>
              </w:rPr>
            </w:pPr>
            <w:r w:rsidRPr="00F21D0C">
              <w:rPr>
                <w:rFonts w:ascii="Calibri" w:hAnsi="Calibri" w:cs="Calibri"/>
                <w:b/>
                <w:bCs/>
                <w:sz w:val="20"/>
                <w:szCs w:val="22"/>
              </w:rPr>
              <w:t>Literatura</w:t>
            </w:r>
          </w:p>
        </w:tc>
      </w:tr>
      <w:tr w:rsidR="004552D2" w:rsidRPr="00F21D0C" w14:paraId="5478517B" w14:textId="77777777" w:rsidTr="004552D2">
        <w:trPr>
          <w:trHeight w:hRule="exact" w:val="284"/>
        </w:trPr>
        <w:tc>
          <w:tcPr>
            <w:tcW w:w="270" w:type="pct"/>
            <w:tcBorders>
              <w:top w:val="single" w:sz="8" w:space="0" w:color="000000"/>
              <w:left w:val="single" w:sz="8" w:space="0" w:color="000000"/>
              <w:bottom w:val="single" w:sz="8" w:space="0" w:color="000000"/>
              <w:right w:val="single" w:sz="8" w:space="0" w:color="000000"/>
            </w:tcBorders>
            <w:vAlign w:val="center"/>
          </w:tcPr>
          <w:p w14:paraId="02EB794A"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1E98B2C6"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Štafetne navezave orodij</w:t>
            </w:r>
          </w:p>
        </w:tc>
        <w:tc>
          <w:tcPr>
            <w:tcW w:w="3277" w:type="pct"/>
            <w:tcBorders>
              <w:top w:val="single" w:sz="8" w:space="0" w:color="000000"/>
              <w:bottom w:val="single" w:sz="8" w:space="0" w:color="000000"/>
              <w:right w:val="single" w:sz="8" w:space="0" w:color="000000"/>
            </w:tcBorders>
          </w:tcPr>
          <w:p w14:paraId="630F13D2" w14:textId="77777777" w:rsidR="004552D2" w:rsidRPr="00F21D0C" w:rsidRDefault="004552D2" w:rsidP="007D2487">
            <w:pPr>
              <w:rPr>
                <w:rFonts w:ascii="Calibri" w:hAnsi="Calibri" w:cs="Calibri"/>
                <w:sz w:val="18"/>
                <w:szCs w:val="18"/>
              </w:rPr>
            </w:pPr>
            <w:r w:rsidRPr="00F21D0C">
              <w:rPr>
                <w:rFonts w:ascii="Calibri" w:hAnsi="Calibri" w:cs="Calibri"/>
                <w:sz w:val="18"/>
                <w:szCs w:val="18"/>
              </w:rPr>
              <w:t>Pravila za izvedbo vaje (v prilogi)</w:t>
            </w:r>
          </w:p>
        </w:tc>
      </w:tr>
      <w:tr w:rsidR="004552D2" w:rsidRPr="00F21D0C" w14:paraId="2C48A490"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26DAAEA2"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2E6A3340"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Gasilska spretnost</w:t>
            </w:r>
          </w:p>
        </w:tc>
        <w:tc>
          <w:tcPr>
            <w:tcW w:w="3277" w:type="pct"/>
            <w:tcBorders>
              <w:top w:val="single" w:sz="8" w:space="0" w:color="000000"/>
              <w:bottom w:val="single" w:sz="8" w:space="0" w:color="000000"/>
            </w:tcBorders>
          </w:tcPr>
          <w:p w14:paraId="3B3CF325" w14:textId="77777777" w:rsidR="004552D2" w:rsidRPr="00F21D0C" w:rsidRDefault="004552D2" w:rsidP="007D2487">
            <w:pPr>
              <w:rPr>
                <w:rFonts w:ascii="Calibri" w:hAnsi="Calibri" w:cs="Calibri"/>
                <w:sz w:val="18"/>
                <w:szCs w:val="18"/>
              </w:rPr>
            </w:pPr>
            <w:r w:rsidRPr="00F21D0C">
              <w:rPr>
                <w:rFonts w:ascii="Calibri" w:hAnsi="Calibri" w:cs="Calibri"/>
                <w:sz w:val="18"/>
                <w:szCs w:val="18"/>
              </w:rPr>
              <w:t>Pravila za izvedbo vaje (v prilogi)</w:t>
            </w:r>
          </w:p>
        </w:tc>
      </w:tr>
      <w:tr w:rsidR="004552D2" w:rsidRPr="00F21D0C" w14:paraId="6D8DABC5"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79DE0525"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55785EAA"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Drži – ne drži</w:t>
            </w:r>
          </w:p>
        </w:tc>
        <w:tc>
          <w:tcPr>
            <w:tcW w:w="3277" w:type="pct"/>
            <w:tcBorders>
              <w:top w:val="single" w:sz="8" w:space="0" w:color="000000"/>
              <w:bottom w:val="single" w:sz="8" w:space="0" w:color="000000"/>
              <w:right w:val="single" w:sz="8" w:space="0" w:color="000000"/>
            </w:tcBorders>
          </w:tcPr>
          <w:p w14:paraId="05D49446" w14:textId="6F93E366"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Gradivo veš – ne veš za pionirje, mladince in pripravnike (v prilogi)*</w:t>
            </w:r>
            <w:r w:rsidR="00FA7304" w:rsidRPr="00F21D0C">
              <w:rPr>
                <w:rFonts w:ascii="Calibri" w:hAnsi="Calibri" w:cs="Calibri"/>
                <w:sz w:val="18"/>
                <w:szCs w:val="18"/>
              </w:rPr>
              <w:t>*</w:t>
            </w:r>
          </w:p>
          <w:p w14:paraId="47490637"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Čini, funkcijske oznake in specialnosti gasilcev (v prilogi)</w:t>
            </w:r>
          </w:p>
          <w:p w14:paraId="57803C14" w14:textId="28937E1E"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Izbor vprašanj iz zgodovine gasilstva za gasilce pripravnike (v prilogi)</w:t>
            </w:r>
            <w:r w:rsidR="00126006" w:rsidRPr="00F21D0C">
              <w:rPr>
                <w:rFonts w:ascii="Calibri" w:hAnsi="Calibri" w:cs="Calibri"/>
                <w:sz w:val="18"/>
                <w:szCs w:val="18"/>
              </w:rPr>
              <w:t>**</w:t>
            </w:r>
          </w:p>
        </w:tc>
      </w:tr>
      <w:tr w:rsidR="004552D2" w:rsidRPr="00F21D0C" w14:paraId="023F7718" w14:textId="77777777" w:rsidTr="007D2487">
        <w:tc>
          <w:tcPr>
            <w:tcW w:w="270" w:type="pct"/>
            <w:tcBorders>
              <w:top w:val="single" w:sz="8" w:space="0" w:color="000000"/>
              <w:bottom w:val="single" w:sz="8" w:space="0" w:color="000000"/>
              <w:right w:val="single" w:sz="8" w:space="0" w:color="000000"/>
            </w:tcBorders>
            <w:vAlign w:val="center"/>
          </w:tcPr>
          <w:p w14:paraId="6F03A2F8" w14:textId="5FC661CA" w:rsidR="004552D2" w:rsidRPr="00F21D0C" w:rsidRDefault="004552D2" w:rsidP="007D2487">
            <w:pPr>
              <w:rPr>
                <w:rFonts w:ascii="Calibri" w:hAnsi="Calibri" w:cs="Calibri"/>
                <w:b/>
                <w:bCs/>
                <w:sz w:val="18"/>
                <w:szCs w:val="18"/>
              </w:rPr>
            </w:pPr>
          </w:p>
        </w:tc>
        <w:tc>
          <w:tcPr>
            <w:tcW w:w="1453" w:type="pct"/>
            <w:tcBorders>
              <w:left w:val="single" w:sz="8" w:space="0" w:color="000000"/>
            </w:tcBorders>
            <w:vAlign w:val="center"/>
          </w:tcPr>
          <w:p w14:paraId="798FEE6A"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Prva pomoč</w:t>
            </w:r>
          </w:p>
        </w:tc>
        <w:tc>
          <w:tcPr>
            <w:tcW w:w="3277" w:type="pct"/>
          </w:tcPr>
          <w:p w14:paraId="7F3A7FA2" w14:textId="12362463" w:rsidR="004552D2" w:rsidRPr="00F21D0C" w:rsidRDefault="00F418D0" w:rsidP="004552D2">
            <w:pPr>
              <w:spacing w:after="0"/>
              <w:rPr>
                <w:rFonts w:ascii="Calibri" w:hAnsi="Calibri" w:cs="Calibri"/>
                <w:sz w:val="18"/>
                <w:szCs w:val="18"/>
              </w:rPr>
            </w:pPr>
            <w:r w:rsidRPr="00F21D0C">
              <w:rPr>
                <w:rFonts w:ascii="Calibri" w:hAnsi="Calibri" w:cs="Calibri"/>
                <w:sz w:val="18"/>
                <w:szCs w:val="18"/>
              </w:rPr>
              <w:t>Priročnik za delo z gasilsko mladino – poglavje Prva pomoč</w:t>
            </w:r>
          </w:p>
        </w:tc>
      </w:tr>
      <w:tr w:rsidR="004552D2" w:rsidRPr="00F21D0C" w14:paraId="14D5271F"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57C89654"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453C00B7"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Požarna preventiva</w:t>
            </w:r>
          </w:p>
        </w:tc>
        <w:tc>
          <w:tcPr>
            <w:tcW w:w="3277" w:type="pct"/>
            <w:tcBorders>
              <w:top w:val="single" w:sz="8" w:space="0" w:color="000000"/>
              <w:bottom w:val="single" w:sz="8" w:space="0" w:color="000000"/>
              <w:right w:val="single" w:sz="8" w:space="0" w:color="000000"/>
            </w:tcBorders>
          </w:tcPr>
          <w:p w14:paraId="29F4420D" w14:textId="7872D544"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Gradivo veš – ne veš za pionirje, mladince in pripravnike (v prilogi)</w:t>
            </w:r>
            <w:r w:rsidR="00126006" w:rsidRPr="00F21D0C">
              <w:rPr>
                <w:rFonts w:ascii="Calibri" w:hAnsi="Calibri" w:cs="Calibri"/>
                <w:sz w:val="18"/>
                <w:szCs w:val="18"/>
              </w:rPr>
              <w:t>**</w:t>
            </w:r>
          </w:p>
          <w:p w14:paraId="1A96B0D6"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Čini, funkcijske oznake in specialnosti gasilcev (v prilogi)</w:t>
            </w:r>
          </w:p>
          <w:p w14:paraId="220AB97E" w14:textId="686C94C0"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Izbor vprašanj iz zgodovine gasilstva za gasilce pripravnike (v prilogi)</w:t>
            </w:r>
            <w:r w:rsidR="00126006" w:rsidRPr="00F21D0C">
              <w:rPr>
                <w:rFonts w:ascii="Calibri" w:hAnsi="Calibri" w:cs="Calibri"/>
                <w:sz w:val="18"/>
                <w:szCs w:val="18"/>
              </w:rPr>
              <w:t>**</w:t>
            </w:r>
          </w:p>
          <w:p w14:paraId="107ACFA6" w14:textId="77777777" w:rsidR="004552D2" w:rsidRPr="00F21D0C" w:rsidRDefault="004552D2" w:rsidP="004552D2">
            <w:pPr>
              <w:spacing w:after="0"/>
              <w:rPr>
                <w:rFonts w:ascii="Calibri" w:hAnsi="Calibri" w:cs="Calibri"/>
                <w:sz w:val="18"/>
                <w:szCs w:val="18"/>
              </w:rPr>
            </w:pPr>
          </w:p>
          <w:p w14:paraId="527CC19C" w14:textId="77777777" w:rsidR="004552D2" w:rsidRPr="00F21D0C" w:rsidRDefault="004552D2" w:rsidP="004552D2">
            <w:pPr>
              <w:spacing w:after="0"/>
              <w:rPr>
                <w:rFonts w:ascii="Calibri" w:hAnsi="Calibri" w:cs="Calibri"/>
                <w:sz w:val="18"/>
                <w:szCs w:val="18"/>
              </w:rPr>
            </w:pPr>
            <w:r w:rsidRPr="00F21D0C">
              <w:rPr>
                <w:rFonts w:ascii="Calibri" w:hAnsi="Calibri" w:cs="Calibri"/>
                <w:i/>
                <w:sz w:val="18"/>
                <w:szCs w:val="18"/>
              </w:rPr>
              <w:t>Možni viri, namenjeni nalogi "Razumi gasilstvo":</w:t>
            </w:r>
          </w:p>
          <w:p w14:paraId="171C6141"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Priročnik za učitelje izbirnega predmeta varstva pred naravnimi in drugimi nesrečami (v prilogi)</w:t>
            </w:r>
          </w:p>
          <w:p w14:paraId="36CBBD73"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Strokovno in ostalo knjižno gradivo v ekonomatu GZS</w:t>
            </w:r>
          </w:p>
          <w:p w14:paraId="412FBF84"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Strokovna revija Gasilec</w:t>
            </w:r>
          </w:p>
          <w:p w14:paraId="5FD30384"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Vsakoletni letni gasilski priročnik</w:t>
            </w:r>
          </w:p>
          <w:p w14:paraId="3D3AD39E" w14:textId="77777777" w:rsidR="004552D2" w:rsidRPr="00F21D0C" w:rsidRDefault="004552D2" w:rsidP="004552D2">
            <w:pPr>
              <w:spacing w:after="0"/>
              <w:rPr>
                <w:rFonts w:ascii="Calibri" w:hAnsi="Calibri" w:cs="Calibri"/>
                <w:sz w:val="18"/>
                <w:szCs w:val="18"/>
              </w:rPr>
            </w:pPr>
            <w:r w:rsidRPr="00F21D0C">
              <w:rPr>
                <w:rFonts w:ascii="Calibri" w:hAnsi="Calibri" w:cs="Calibri"/>
                <w:sz w:val="18"/>
                <w:szCs w:val="18"/>
              </w:rPr>
              <w:t>- Internet</w:t>
            </w:r>
          </w:p>
        </w:tc>
      </w:tr>
      <w:tr w:rsidR="004552D2" w:rsidRPr="00F21D0C" w14:paraId="1069AD72"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504A981E"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6</w:t>
            </w:r>
          </w:p>
        </w:tc>
        <w:tc>
          <w:tcPr>
            <w:tcW w:w="1453" w:type="pct"/>
            <w:tcBorders>
              <w:left w:val="single" w:sz="8" w:space="0" w:color="000000"/>
            </w:tcBorders>
            <w:vAlign w:val="center"/>
          </w:tcPr>
          <w:p w14:paraId="58BA9827"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Poišči besede</w:t>
            </w:r>
          </w:p>
        </w:tc>
        <w:tc>
          <w:tcPr>
            <w:tcW w:w="3277" w:type="pct"/>
          </w:tcPr>
          <w:p w14:paraId="096C0788" w14:textId="77777777" w:rsidR="004552D2" w:rsidRPr="00F21D0C" w:rsidRDefault="004552D2" w:rsidP="007D2487">
            <w:pPr>
              <w:rPr>
                <w:rFonts w:ascii="Calibri" w:hAnsi="Calibri" w:cs="Calibri"/>
                <w:sz w:val="18"/>
                <w:szCs w:val="18"/>
              </w:rPr>
            </w:pPr>
            <w:r w:rsidRPr="00F21D0C">
              <w:rPr>
                <w:rFonts w:ascii="Calibri" w:hAnsi="Calibri"/>
                <w:sz w:val="18"/>
                <w:szCs w:val="18"/>
              </w:rPr>
              <w:t>Strokovna gasilska literatura, internet</w:t>
            </w:r>
          </w:p>
        </w:tc>
      </w:tr>
      <w:tr w:rsidR="004552D2" w:rsidRPr="00F21D0C" w14:paraId="52DC09FE" w14:textId="77777777" w:rsidTr="004552D2">
        <w:trPr>
          <w:trHeight w:hRule="exact" w:val="284"/>
        </w:trPr>
        <w:tc>
          <w:tcPr>
            <w:tcW w:w="270" w:type="pct"/>
            <w:tcBorders>
              <w:top w:val="single" w:sz="4" w:space="0" w:color="000000"/>
              <w:bottom w:val="single" w:sz="4" w:space="0" w:color="000000"/>
              <w:right w:val="single" w:sz="8" w:space="0" w:color="000000"/>
            </w:tcBorders>
            <w:vAlign w:val="center"/>
          </w:tcPr>
          <w:p w14:paraId="412FBB5E" w14:textId="77777777" w:rsidR="004552D2" w:rsidRPr="00F21D0C" w:rsidRDefault="004552D2" w:rsidP="007D2487">
            <w:pPr>
              <w:rPr>
                <w:rFonts w:ascii="Calibri" w:hAnsi="Calibri" w:cs="Calibri"/>
                <w:b/>
                <w:bCs/>
                <w:sz w:val="18"/>
                <w:szCs w:val="18"/>
              </w:rPr>
            </w:pPr>
            <w:r w:rsidRPr="00F21D0C">
              <w:rPr>
                <w:rFonts w:ascii="Calibri" w:hAnsi="Calibri" w:cs="Calibri"/>
                <w:b/>
                <w:bCs/>
                <w:sz w:val="18"/>
                <w:szCs w:val="18"/>
              </w:rPr>
              <w:t>7</w:t>
            </w:r>
          </w:p>
        </w:tc>
        <w:tc>
          <w:tcPr>
            <w:tcW w:w="1453" w:type="pct"/>
            <w:tcBorders>
              <w:top w:val="single" w:sz="4" w:space="0" w:color="000000"/>
              <w:left w:val="single" w:sz="8" w:space="0" w:color="000000"/>
              <w:bottom w:val="single" w:sz="4" w:space="0" w:color="000000"/>
            </w:tcBorders>
            <w:vAlign w:val="center"/>
          </w:tcPr>
          <w:p w14:paraId="5F33CD87" w14:textId="77777777" w:rsidR="004552D2" w:rsidRPr="00F21D0C" w:rsidRDefault="004552D2" w:rsidP="007D2487">
            <w:pPr>
              <w:rPr>
                <w:rFonts w:ascii="Calibri" w:hAnsi="Calibri" w:cs="Calibri"/>
                <w:b/>
                <w:sz w:val="18"/>
                <w:szCs w:val="18"/>
              </w:rPr>
            </w:pPr>
            <w:r w:rsidRPr="00F21D0C">
              <w:rPr>
                <w:rFonts w:ascii="Calibri" w:hAnsi="Calibri" w:cs="Calibri"/>
                <w:b/>
                <w:sz w:val="18"/>
                <w:szCs w:val="18"/>
              </w:rPr>
              <w:t>Križanka</w:t>
            </w:r>
          </w:p>
        </w:tc>
        <w:tc>
          <w:tcPr>
            <w:tcW w:w="3277" w:type="pct"/>
            <w:tcBorders>
              <w:top w:val="single" w:sz="4" w:space="0" w:color="000000"/>
              <w:bottom w:val="single" w:sz="4" w:space="0" w:color="000000"/>
            </w:tcBorders>
          </w:tcPr>
          <w:p w14:paraId="61609FB7" w14:textId="77777777" w:rsidR="004552D2" w:rsidRPr="00F21D0C" w:rsidRDefault="004552D2" w:rsidP="007D2487">
            <w:pPr>
              <w:rPr>
                <w:rFonts w:ascii="Calibri" w:hAnsi="Calibri" w:cs="Calibri"/>
                <w:sz w:val="18"/>
                <w:szCs w:val="18"/>
              </w:rPr>
            </w:pPr>
            <w:r w:rsidRPr="00F21D0C">
              <w:rPr>
                <w:rFonts w:ascii="Calibri" w:hAnsi="Calibri"/>
                <w:sz w:val="18"/>
                <w:szCs w:val="18"/>
              </w:rPr>
              <w:t>Strokovna gasilska literatura, internet</w:t>
            </w:r>
          </w:p>
        </w:tc>
      </w:tr>
    </w:tbl>
    <w:p w14:paraId="5E783F4C" w14:textId="0A21F956" w:rsidR="004552D2" w:rsidRPr="00F21D0C" w:rsidRDefault="009A35E7" w:rsidP="00D76D96">
      <w:pPr>
        <w:rPr>
          <w:sz w:val="18"/>
        </w:rPr>
      </w:pPr>
      <w:r w:rsidRPr="00F21D0C">
        <w:rPr>
          <w:sz w:val="20"/>
        </w:rPr>
        <w:t xml:space="preserve">**Gradivo veš – ne veš in nabor vprašanj iz zgodovine gasilstva se uporablja le kot vsebinski vir in ne kot nabor vprašanj, ki se lahko pojavijo na tekmovanju. To pomeni, da se za vprašanje lahko uporabi tudi zapisani odgovor </w:t>
      </w:r>
      <w:r w:rsidRPr="00F21D0C">
        <w:rPr>
          <w:sz w:val="20"/>
        </w:rPr>
        <w:lastRenderedPageBreak/>
        <w:t xml:space="preserve">v priloženem gradivu. Vprašanja so lahko torej obrnjena, združena … </w:t>
      </w:r>
      <w:proofErr w:type="spellStart"/>
      <w:r w:rsidRPr="00F21D0C">
        <w:rPr>
          <w:sz w:val="20"/>
        </w:rPr>
        <w:t>Npr</w:t>
      </w:r>
      <w:proofErr w:type="spellEnd"/>
      <w:r w:rsidRPr="00F21D0C">
        <w:rPr>
          <w:sz w:val="20"/>
        </w:rPr>
        <w:t>: Vprašanje se lahko glasi: "Gasilski znak in prapor sta v gasilstvu?" Odgovor: "Simbola v prostovoljnem gasilstvu."</w:t>
      </w:r>
    </w:p>
    <w:p w14:paraId="46212146" w14:textId="77777777" w:rsidR="004552D2" w:rsidRPr="00F21D0C" w:rsidRDefault="004552D2" w:rsidP="008D71F0">
      <w:pPr>
        <w:pStyle w:val="1Poglavje"/>
        <w:jc w:val="both"/>
      </w:pPr>
      <w:r w:rsidRPr="00F21D0C">
        <w:t>Prijava</w:t>
      </w:r>
    </w:p>
    <w:p w14:paraId="00064C08" w14:textId="6EF6AD89" w:rsidR="004552D2" w:rsidRPr="00134906" w:rsidRDefault="004552D2" w:rsidP="008D71F0">
      <w:r w:rsidRPr="00134906">
        <w:t xml:space="preserve">Do </w:t>
      </w:r>
      <w:r w:rsidRPr="00134906">
        <w:rPr>
          <w:b/>
        </w:rPr>
        <w:t xml:space="preserve">vključno </w:t>
      </w:r>
      <w:r w:rsidR="00B70279" w:rsidRPr="00134906">
        <w:rPr>
          <w:b/>
          <w:highlight w:val="green"/>
        </w:rPr>
        <w:t>30</w:t>
      </w:r>
      <w:r w:rsidR="000C312A" w:rsidRPr="00134906">
        <w:rPr>
          <w:b/>
          <w:highlight w:val="green"/>
        </w:rPr>
        <w:t xml:space="preserve">. </w:t>
      </w:r>
      <w:r w:rsidR="00B70279" w:rsidRPr="00134906">
        <w:rPr>
          <w:b/>
          <w:highlight w:val="green"/>
        </w:rPr>
        <w:t>3</w:t>
      </w:r>
      <w:r w:rsidR="000C312A" w:rsidRPr="00134906">
        <w:rPr>
          <w:b/>
          <w:highlight w:val="green"/>
        </w:rPr>
        <w:t>. 2026</w:t>
      </w:r>
      <w:r w:rsidRPr="00134906">
        <w:t xml:space="preserve"> regijske komisije na Gasilsko zvezo Slovenije </w:t>
      </w:r>
      <w:r w:rsidR="00F418D0" w:rsidRPr="00134906">
        <w:t xml:space="preserve">  (</w:t>
      </w:r>
      <w:hyperlink r:id="rId12" w:history="1">
        <w:r w:rsidR="00F418D0" w:rsidRPr="00134906">
          <w:rPr>
            <w:rStyle w:val="Hiperpovezava"/>
          </w:rPr>
          <w:t>bojana.zugec@gasilec.net</w:t>
        </w:r>
      </w:hyperlink>
      <w:r w:rsidR="00F418D0" w:rsidRPr="00134906">
        <w:t xml:space="preserve">) </w:t>
      </w:r>
      <w:r w:rsidRPr="00134906">
        <w:t xml:space="preserve">pošljejo </w:t>
      </w:r>
      <w:r w:rsidRPr="00134906">
        <w:rPr>
          <w:u w:val="single"/>
        </w:rPr>
        <w:t>poročilo</w:t>
      </w:r>
      <w:r w:rsidR="00B97EFE">
        <w:rPr>
          <w:u w:val="single"/>
        </w:rPr>
        <w:t xml:space="preserve">, </w:t>
      </w:r>
      <w:r w:rsidR="00B97EFE" w:rsidRPr="00B97EFE">
        <w:rPr>
          <w:highlight w:val="green"/>
          <w:u w:val="single"/>
        </w:rPr>
        <w:t>razpis</w:t>
      </w:r>
      <w:r w:rsidRPr="00134906">
        <w:rPr>
          <w:u w:val="single"/>
        </w:rPr>
        <w:t xml:space="preserve"> in rezultate regijskega tekmovanja</w:t>
      </w:r>
      <w:r w:rsidRPr="00134906">
        <w:t>. Poročilo in rezultati regijskega tekmovanja so osnova za pridobitev sofinanciranja regijskih tekmovanj iz sredstev doplačilne znamke. Poročilo mora vsebovati navedbo, ali so v regiji potekala predhodna izbirna tekmovanja, datum in kraj regijskega tekmovanja ter prilog</w:t>
      </w:r>
      <w:r w:rsidR="00561A40">
        <w:t>i</w:t>
      </w:r>
      <w:r w:rsidRPr="00134906">
        <w:t xml:space="preserve"> </w:t>
      </w:r>
      <w:r w:rsidR="00561A40">
        <w:t>–</w:t>
      </w:r>
      <w:r w:rsidRPr="00134906">
        <w:t xml:space="preserve"> </w:t>
      </w:r>
      <w:r w:rsidR="00561A40" w:rsidRPr="00561A40">
        <w:rPr>
          <w:highlight w:val="green"/>
        </w:rPr>
        <w:t>razpis regijskega tekmovanja in</w:t>
      </w:r>
      <w:r w:rsidR="00561A40">
        <w:t xml:space="preserve"> </w:t>
      </w:r>
      <w:r w:rsidRPr="00134906">
        <w:t>rezultate regijskega tekmovanja.</w:t>
      </w:r>
    </w:p>
    <w:p w14:paraId="0C9F7AF8" w14:textId="55CDFA67" w:rsidR="004552D2" w:rsidRPr="00F21D0C" w:rsidRDefault="004552D2" w:rsidP="008D71F0">
      <w:pPr>
        <w:rPr>
          <w:b/>
        </w:rPr>
      </w:pPr>
      <w:r w:rsidRPr="00134906">
        <w:rPr>
          <w:b/>
        </w:rPr>
        <w:t>Sestava ekip (prijavnica) se pošlje preko Vulkana do vključno</w:t>
      </w:r>
      <w:r w:rsidR="000C312A" w:rsidRPr="00134906">
        <w:rPr>
          <w:b/>
        </w:rPr>
        <w:t xml:space="preserve"> </w:t>
      </w:r>
      <w:r w:rsidR="00B70279" w:rsidRPr="00134906">
        <w:rPr>
          <w:b/>
          <w:highlight w:val="green"/>
        </w:rPr>
        <w:t>30. 3.</w:t>
      </w:r>
      <w:r w:rsidR="000C312A" w:rsidRPr="00134906">
        <w:rPr>
          <w:b/>
          <w:highlight w:val="green"/>
        </w:rPr>
        <w:t xml:space="preserve"> 2026</w:t>
      </w:r>
      <w:r w:rsidR="000C312A" w:rsidRPr="00134906">
        <w:rPr>
          <w:b/>
        </w:rPr>
        <w:t xml:space="preserve">. </w:t>
      </w:r>
      <w:r w:rsidRPr="00134906">
        <w:rPr>
          <w:b/>
        </w:rPr>
        <w:t>Prijavnico mora potrditi matična gasilska zveza, šele potem postane veljavna.</w:t>
      </w:r>
    </w:p>
    <w:p w14:paraId="5D3D2814" w14:textId="77777777" w:rsidR="004552D2" w:rsidRPr="00F21D0C" w:rsidRDefault="004552D2" w:rsidP="008D71F0">
      <w:r w:rsidRPr="00F21D0C">
        <w:t>Starost članov posamezne ekipe se bo predhodno preverjala v programu Vulkan.</w:t>
      </w:r>
    </w:p>
    <w:p w14:paraId="0E37604D" w14:textId="77777777" w:rsidR="004552D2" w:rsidRPr="00F21D0C" w:rsidRDefault="004552D2" w:rsidP="008D71F0">
      <w:r w:rsidRPr="00F21D0C">
        <w:t>Kasnejših in nepopolnih prijav ne sprejemamo!</w:t>
      </w:r>
    </w:p>
    <w:p w14:paraId="7D7633D9" w14:textId="77777777" w:rsidR="004552D2" w:rsidRPr="00F21D0C" w:rsidRDefault="004552D2" w:rsidP="008D71F0">
      <w:pPr>
        <w:pStyle w:val="1Poglavje"/>
        <w:jc w:val="both"/>
      </w:pPr>
      <w:r w:rsidRPr="00F21D0C">
        <w:t>Neopravičena odsotnost</w:t>
      </w:r>
    </w:p>
    <w:p w14:paraId="3AB00FC8" w14:textId="7653F2F1" w:rsidR="004552D2" w:rsidRPr="00F21D0C" w:rsidRDefault="004552D2" w:rsidP="008D71F0">
      <w:r w:rsidRPr="00F21D0C">
        <w:t xml:space="preserve">V primeru neopravičene odsotnosti ekipe na tekmovanju bomo regiji iz sredstev gasilske doplačilne znamke odšteli organizacijske stroške v višini 150 evrov/neopravičeno odsotno ekipo. Opravičeno odsotnost ekipe lahko javite </w:t>
      </w:r>
      <w:r w:rsidR="00F418D0" w:rsidRPr="00F21D0C">
        <w:t xml:space="preserve">Bojani </w:t>
      </w:r>
      <w:proofErr w:type="spellStart"/>
      <w:r w:rsidR="00F418D0" w:rsidRPr="00F21D0C">
        <w:t>Žugec</w:t>
      </w:r>
      <w:proofErr w:type="spellEnd"/>
      <w:r w:rsidRPr="00F21D0C">
        <w:t xml:space="preserve"> po elektronski pošti </w:t>
      </w:r>
      <w:r w:rsidR="00F418D0" w:rsidRPr="00F21D0C">
        <w:t xml:space="preserve">  </w:t>
      </w:r>
      <w:hyperlink r:id="rId13" w:history="1">
        <w:r w:rsidR="00F418D0" w:rsidRPr="00F21D0C">
          <w:rPr>
            <w:rStyle w:val="Hiperpovezava"/>
          </w:rPr>
          <w:t>bojana.zugec@gasilec.net</w:t>
        </w:r>
      </w:hyperlink>
      <w:r w:rsidR="00F418D0" w:rsidRPr="00F21D0C">
        <w:t xml:space="preserve"> </w:t>
      </w:r>
      <w:r w:rsidRPr="00F21D0C">
        <w:t xml:space="preserve">ali telefonsko 01 </w:t>
      </w:r>
      <w:r w:rsidR="00F418D0" w:rsidRPr="00F21D0C">
        <w:t>241 97 55</w:t>
      </w:r>
      <w:r w:rsidRPr="00F21D0C">
        <w:t xml:space="preserve">, </w:t>
      </w:r>
      <w:r w:rsidR="00F418D0" w:rsidRPr="00F21D0C">
        <w:t>041 384 622</w:t>
      </w:r>
      <w:r w:rsidRPr="00F21D0C">
        <w:t>, najmanj 24 ur pred pričetkom tekmovanja.</w:t>
      </w:r>
    </w:p>
    <w:p w14:paraId="0F5A408E" w14:textId="77777777" w:rsidR="004552D2" w:rsidRPr="00F21D0C" w:rsidRDefault="004552D2" w:rsidP="008D71F0">
      <w:pPr>
        <w:pStyle w:val="1Poglavje"/>
        <w:jc w:val="both"/>
      </w:pPr>
      <w:r w:rsidRPr="00F21D0C">
        <w:t>Identifikacija na dan tekmovanja</w:t>
      </w:r>
    </w:p>
    <w:p w14:paraId="146B3359" w14:textId="00ACEC41" w:rsidR="004552D2" w:rsidRDefault="004552D2" w:rsidP="008D71F0">
      <w:r w:rsidRPr="00F21D0C">
        <w:t>Na komisiji A</w:t>
      </w:r>
      <w:r w:rsidR="007048BF" w:rsidRPr="00F21D0C">
        <w:t xml:space="preserve">, skladno s </w:t>
      </w:r>
      <w:proofErr w:type="spellStart"/>
      <w:r w:rsidR="007048BF" w:rsidRPr="00F21D0C">
        <w:t>časovnico</w:t>
      </w:r>
      <w:proofErr w:type="spellEnd"/>
      <w:r w:rsidR="007048BF" w:rsidRPr="00F21D0C">
        <w:t xml:space="preserve"> tekmovanja,</w:t>
      </w:r>
      <w:r w:rsidRPr="00F21D0C">
        <w:t xml:space="preserve"> se tekmovalci posamezne ekipe identificirajo z izkaznico pionirja in mladinca s sliko ali gasilsko izkaznico. Vsi tekmovalci morajo biti vpisani v program Vulkan. Ob sumu na nepravilne podatke je ekipa dolžna predložiti osebne dokumente.</w:t>
      </w:r>
    </w:p>
    <w:p w14:paraId="15D7A93E" w14:textId="259EA016" w:rsidR="00D81CD9" w:rsidRPr="00F21D0C" w:rsidRDefault="00D81CD9" w:rsidP="00D81CD9">
      <w:bookmarkStart w:id="1" w:name="_Hlk209083784"/>
      <w:r w:rsidRPr="00D81CD9">
        <w:rPr>
          <w:highlight w:val="green"/>
        </w:rPr>
        <w:t>V primeru zamenjave člana, mora biti na prijavnem listu iz Vulkana to ročno popravljeno, novi tekmovalec pa mora ustrezati vsem pogojem razpisa.</w:t>
      </w:r>
    </w:p>
    <w:bookmarkEnd w:id="1"/>
    <w:p w14:paraId="6F9D93CD" w14:textId="77777777" w:rsidR="004552D2" w:rsidRPr="00F21D0C" w:rsidRDefault="004552D2" w:rsidP="008D71F0">
      <w:pPr>
        <w:pStyle w:val="1Poglavje"/>
        <w:jc w:val="both"/>
      </w:pPr>
      <w:r w:rsidRPr="00F21D0C">
        <w:t>Osebna oprema (uniformiranost)</w:t>
      </w:r>
    </w:p>
    <w:p w14:paraId="0B3C21B4" w14:textId="7A5A8C0B" w:rsidR="004552D2" w:rsidRDefault="004552D2" w:rsidP="008D71F0">
      <w:r w:rsidRPr="00D81CD9">
        <w:rPr>
          <w:highlight w:val="green"/>
        </w:rPr>
        <w:t>Tekmovalci morajo biti oblečeni v gasilsko delovno obleko brez kape</w:t>
      </w:r>
      <w:r w:rsidR="00D81CD9" w:rsidRPr="00D81CD9">
        <w:rPr>
          <w:highlight w:val="green"/>
        </w:rPr>
        <w:t xml:space="preserve"> in obuti v športne copate</w:t>
      </w:r>
      <w:r w:rsidRPr="00D81CD9">
        <w:rPr>
          <w:highlight w:val="green"/>
        </w:rPr>
        <w:t>.</w:t>
      </w:r>
      <w:r w:rsidRPr="00F21D0C">
        <w:t xml:space="preserve"> Tekmovalci pri vseh tekmovalnih disciplinah tekmujejo </w:t>
      </w:r>
      <w:r w:rsidRPr="00D81CD9">
        <w:rPr>
          <w:highlight w:val="green"/>
        </w:rPr>
        <w:t>v gasilski delovni obleki brez kape.</w:t>
      </w:r>
    </w:p>
    <w:p w14:paraId="7A05BEA6" w14:textId="779D681E" w:rsidR="00D81CD9" w:rsidRPr="00D81CD9" w:rsidRDefault="00D81CD9" w:rsidP="00D81CD9">
      <w:pPr>
        <w:spacing w:after="0"/>
        <w:rPr>
          <w:highlight w:val="green"/>
        </w:rPr>
      </w:pPr>
      <w:r w:rsidRPr="00D81CD9">
        <w:rPr>
          <w:highlight w:val="green"/>
        </w:rPr>
        <w:t>Mentorji morajo biti oblečeni v predpisano gasilsko delovno obleko s kapo in obuti v</w:t>
      </w:r>
      <w:r>
        <w:rPr>
          <w:highlight w:val="green"/>
        </w:rPr>
        <w:t xml:space="preserve"> </w:t>
      </w:r>
      <w:r w:rsidRPr="00D81CD9">
        <w:rPr>
          <w:highlight w:val="green"/>
        </w:rPr>
        <w:t>enobarvne čevlje temne barve (po Pravilih gasilske službe prostovoljnih gasilcev), sicer ekipe</w:t>
      </w:r>
    </w:p>
    <w:p w14:paraId="26FC6EE2" w14:textId="496FD965" w:rsidR="00D81CD9" w:rsidRDefault="00D81CD9" w:rsidP="00D81CD9">
      <w:pPr>
        <w:spacing w:after="0"/>
      </w:pPr>
      <w:r w:rsidRPr="00D81CD9">
        <w:rPr>
          <w:highlight w:val="green"/>
        </w:rPr>
        <w:t>ne bodo smeli spremljati na tekmovalni prostor.</w:t>
      </w:r>
    </w:p>
    <w:p w14:paraId="138ED181" w14:textId="77777777" w:rsidR="00D81CD9" w:rsidRDefault="00D81CD9" w:rsidP="00D81CD9">
      <w:pPr>
        <w:spacing w:after="0"/>
      </w:pPr>
    </w:p>
    <w:p w14:paraId="1CE59E2E" w14:textId="77777777" w:rsidR="004552D2" w:rsidRPr="00F21D0C" w:rsidRDefault="004552D2" w:rsidP="008D71F0">
      <w:pPr>
        <w:pStyle w:val="1Poglavje"/>
        <w:jc w:val="both"/>
      </w:pPr>
      <w:r w:rsidRPr="00F21D0C">
        <w:t>Oprema na tekmovanju</w:t>
      </w:r>
    </w:p>
    <w:p w14:paraId="3941A309" w14:textId="2D5344C1" w:rsidR="00426F75" w:rsidRPr="00F21D0C" w:rsidRDefault="00426F75" w:rsidP="008D71F0">
      <w:r w:rsidRPr="00F21D0C">
        <w:lastRenderedPageBreak/>
        <w:t xml:space="preserve">Orodje </w:t>
      </w:r>
      <w:r w:rsidR="00A54246" w:rsidRPr="00F21D0C">
        <w:t xml:space="preserve">in oprema </w:t>
      </w:r>
      <w:r w:rsidRPr="00F21D0C">
        <w:t xml:space="preserve">mora ustrezati opisom v Pravilih in točkovanju za izvedbo kviza. </w:t>
      </w:r>
    </w:p>
    <w:p w14:paraId="2FF20F7F" w14:textId="26185C53" w:rsidR="004552D2" w:rsidRPr="00F21D0C" w:rsidRDefault="004552D2" w:rsidP="008D71F0">
      <w:r w:rsidRPr="00F21D0C">
        <w:t>Slike orodja in opreme bodo objavljene na spletni strani GZS</w:t>
      </w:r>
      <w:r w:rsidR="008D71F0" w:rsidRPr="00F21D0C">
        <w:t xml:space="preserve"> (</w:t>
      </w:r>
      <w:hyperlink r:id="rId14" w:history="1">
        <w:r w:rsidR="008277BF" w:rsidRPr="00F21D0C">
          <w:rPr>
            <w:rStyle w:val="Hiperpovezava"/>
          </w:rPr>
          <w:t>https://gasilec.net/mladinski-svet/</w:t>
        </w:r>
      </w:hyperlink>
      <w:r w:rsidR="008D71F0" w:rsidRPr="00F21D0C">
        <w:t>)</w:t>
      </w:r>
      <w:r w:rsidRPr="00F21D0C">
        <w:t xml:space="preserve"> 10 dni pred pričetkom tekmovanja.</w:t>
      </w:r>
    </w:p>
    <w:p w14:paraId="74494B3B" w14:textId="77777777" w:rsidR="004552D2" w:rsidRPr="00F21D0C" w:rsidRDefault="004552D2" w:rsidP="008D71F0">
      <w:pPr>
        <w:pStyle w:val="1Poglavje"/>
        <w:jc w:val="both"/>
      </w:pPr>
      <w:r w:rsidRPr="00F21D0C">
        <w:t>Sestava in navodila za ekipe</w:t>
      </w:r>
    </w:p>
    <w:p w14:paraId="3AD81D4E" w14:textId="77777777" w:rsidR="004552D2" w:rsidRPr="00F21D0C" w:rsidRDefault="004552D2" w:rsidP="00940E22">
      <w:pPr>
        <w:pStyle w:val="1Poglavje"/>
        <w:numPr>
          <w:ilvl w:val="0"/>
          <w:numId w:val="38"/>
        </w:numPr>
        <w:spacing w:after="0"/>
        <w:ind w:left="709" w:hanging="283"/>
        <w:jc w:val="both"/>
        <w:rPr>
          <w:b w:val="0"/>
          <w:sz w:val="24"/>
        </w:rPr>
      </w:pPr>
      <w:r w:rsidRPr="00F21D0C">
        <w:rPr>
          <w:b w:val="0"/>
          <w:sz w:val="24"/>
        </w:rPr>
        <w:t>Vsak član lahko nastopi samo za eno ekipo.</w:t>
      </w:r>
    </w:p>
    <w:p w14:paraId="0FE91161" w14:textId="77777777" w:rsidR="004552D2" w:rsidRPr="00F21D0C" w:rsidRDefault="004552D2" w:rsidP="00940E22">
      <w:pPr>
        <w:pStyle w:val="1Poglavje"/>
        <w:numPr>
          <w:ilvl w:val="0"/>
          <w:numId w:val="38"/>
        </w:numPr>
        <w:spacing w:after="0"/>
        <w:ind w:left="709" w:hanging="283"/>
        <w:jc w:val="both"/>
        <w:rPr>
          <w:b w:val="0"/>
          <w:sz w:val="24"/>
        </w:rPr>
      </w:pPr>
      <w:r w:rsidRPr="00F21D0C">
        <w:rPr>
          <w:b w:val="0"/>
          <w:sz w:val="24"/>
        </w:rPr>
        <w:t>Če ekipa prekine tekmovanje, mora mentor obvestiti komisijo B, ekipa pa mora kljub temu oddati ocenjevalni list zaradi evidence tekmovalnih ekip.</w:t>
      </w:r>
    </w:p>
    <w:p w14:paraId="0B5D6245" w14:textId="77777777" w:rsidR="00FA7304" w:rsidRPr="00F21D0C" w:rsidRDefault="004552D2" w:rsidP="00940E22">
      <w:pPr>
        <w:pStyle w:val="1Poglavje"/>
        <w:numPr>
          <w:ilvl w:val="0"/>
          <w:numId w:val="38"/>
        </w:numPr>
        <w:spacing w:after="0"/>
        <w:ind w:left="709" w:hanging="283"/>
        <w:jc w:val="both"/>
        <w:rPr>
          <w:b w:val="0"/>
          <w:sz w:val="24"/>
        </w:rPr>
      </w:pPr>
      <w:r w:rsidRPr="00F21D0C">
        <w:rPr>
          <w:b w:val="0"/>
          <w:sz w:val="24"/>
        </w:rPr>
        <w:t>Vse ekipe obvezno spremlja mentor, ki je vpisan na prijavnem listu. Mentor lahko spremlja samo eno ekipo, vendar hkrati ne more biti tekmovalec na istem tekmovanju.</w:t>
      </w:r>
    </w:p>
    <w:p w14:paraId="7B4C7A1F" w14:textId="4223322E" w:rsidR="004552D2" w:rsidRPr="00F21D0C" w:rsidRDefault="004552D2" w:rsidP="00940E22">
      <w:pPr>
        <w:pStyle w:val="1Poglavje"/>
        <w:numPr>
          <w:ilvl w:val="0"/>
          <w:numId w:val="38"/>
        </w:numPr>
        <w:spacing w:after="0"/>
        <w:ind w:left="709" w:hanging="283"/>
        <w:jc w:val="both"/>
        <w:rPr>
          <w:b w:val="0"/>
          <w:sz w:val="24"/>
        </w:rPr>
      </w:pPr>
      <w:r w:rsidRPr="00F21D0C">
        <w:rPr>
          <w:b w:val="0"/>
          <w:sz w:val="24"/>
        </w:rPr>
        <w:t xml:space="preserve">Če pride na sami prijavi pri A-komisiji do spremembe, mora ekipa to spremembo obvezno sporočiti (npr. zamenjava </w:t>
      </w:r>
      <w:r w:rsidR="00B70279" w:rsidRPr="00B70279">
        <w:rPr>
          <w:b w:val="0"/>
          <w:sz w:val="24"/>
          <w:highlight w:val="green"/>
        </w:rPr>
        <w:t>tekmovalca</w:t>
      </w:r>
      <w:r w:rsidR="00B70279">
        <w:rPr>
          <w:b w:val="0"/>
          <w:sz w:val="24"/>
        </w:rPr>
        <w:t xml:space="preserve"> ali </w:t>
      </w:r>
      <w:r w:rsidRPr="00F21D0C">
        <w:rPr>
          <w:b w:val="0"/>
          <w:sz w:val="24"/>
        </w:rPr>
        <w:t>mentorja).</w:t>
      </w:r>
    </w:p>
    <w:p w14:paraId="3FF5E6D5" w14:textId="77777777" w:rsidR="004552D2" w:rsidRPr="00F21D0C" w:rsidRDefault="004552D2" w:rsidP="00940E22">
      <w:pPr>
        <w:pStyle w:val="1Poglavje"/>
        <w:numPr>
          <w:ilvl w:val="0"/>
          <w:numId w:val="38"/>
        </w:numPr>
        <w:spacing w:after="0"/>
        <w:ind w:left="709" w:hanging="283"/>
        <w:jc w:val="both"/>
        <w:rPr>
          <w:b w:val="0"/>
          <w:sz w:val="24"/>
        </w:rPr>
      </w:pPr>
      <w:r w:rsidRPr="00F21D0C">
        <w:rPr>
          <w:b w:val="0"/>
          <w:sz w:val="24"/>
          <w:shd w:val="clear" w:color="auto" w:fill="FFFFFF"/>
        </w:rPr>
        <w:t>Mentorji ekip pri izvedbi posameznih tekmovalnih disciplin počakajo svojo ekipo na mestu, ki ga določi in označi organizator tekmovanja.</w:t>
      </w:r>
    </w:p>
    <w:p w14:paraId="57A53EB0" w14:textId="77777777" w:rsidR="004552D2" w:rsidRPr="00F21D0C" w:rsidRDefault="004552D2" w:rsidP="00940E22">
      <w:pPr>
        <w:pStyle w:val="1Poglavje"/>
        <w:numPr>
          <w:ilvl w:val="0"/>
          <w:numId w:val="38"/>
        </w:numPr>
        <w:ind w:left="709" w:hanging="283"/>
        <w:jc w:val="both"/>
        <w:rPr>
          <w:b w:val="0"/>
          <w:sz w:val="24"/>
          <w:shd w:val="clear" w:color="auto" w:fill="FFFFFF"/>
        </w:rPr>
      </w:pPr>
      <w:r w:rsidRPr="00F21D0C">
        <w:rPr>
          <w:b w:val="0"/>
          <w:sz w:val="24"/>
          <w:shd w:val="clear" w:color="auto" w:fill="FFFFFF"/>
        </w:rPr>
        <w:t>Po izvedeni vaji pri praktičnem delu kviza se mora vodja ekipe obvezno podpisati ob navzočnosti sodnika in mentorja pri kategoriji pionirjev.</w:t>
      </w:r>
    </w:p>
    <w:p w14:paraId="7962C073" w14:textId="77777777" w:rsidR="004552D2" w:rsidRPr="00F21D0C" w:rsidRDefault="004552D2" w:rsidP="008D71F0">
      <w:pPr>
        <w:pStyle w:val="1Poglavje"/>
        <w:jc w:val="both"/>
      </w:pPr>
      <w:r w:rsidRPr="00F21D0C">
        <w:t>Ocenjevanje</w:t>
      </w:r>
    </w:p>
    <w:p w14:paraId="5C7DE5CD" w14:textId="77777777" w:rsidR="004552D2" w:rsidRPr="00F21D0C" w:rsidRDefault="004552D2" w:rsidP="008D71F0">
      <w:r w:rsidRPr="00F21D0C">
        <w:t>Ocenjevanje se opravi na podlagi Pravil in točkovanj za izvedbo kviza, ki so priloga tega razpisa.</w:t>
      </w:r>
    </w:p>
    <w:p w14:paraId="64E5C435" w14:textId="77777777" w:rsidR="004552D2" w:rsidRPr="00F21D0C" w:rsidRDefault="004552D2" w:rsidP="008D71F0">
      <w:r w:rsidRPr="00F21D0C">
        <w:t xml:space="preserve">Pravilnost izvedbe tekmovalne discipline ocenjuje ocenjevalna komisija, ki jo sestavljajo predsednik in določeno število članov, odvisno od vrste tekmovalne discipline. </w:t>
      </w:r>
    </w:p>
    <w:p w14:paraId="5DA5242E" w14:textId="77777777" w:rsidR="004552D2" w:rsidRPr="00F21D0C" w:rsidRDefault="004552D2" w:rsidP="008D71F0">
      <w:r w:rsidRPr="00F21D0C">
        <w:t>Začetno število točk je 1000.</w:t>
      </w:r>
    </w:p>
    <w:p w14:paraId="2369ED60" w14:textId="77777777" w:rsidR="004552D2" w:rsidRPr="00F21D0C" w:rsidRDefault="004552D2" w:rsidP="008D71F0">
      <w:r w:rsidRPr="00F21D0C">
        <w:t>Glede na začetno skupno starost ekipe dobijo ekipe naslednje dodatno število pozitivnih točk (za izračun se upošteva letnica rojstva):</w:t>
      </w:r>
    </w:p>
    <w:tbl>
      <w:tblPr>
        <w:tblW w:w="0" w:type="auto"/>
        <w:jc w:val="center"/>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728"/>
        <w:gridCol w:w="1728"/>
        <w:gridCol w:w="1728"/>
        <w:gridCol w:w="1728"/>
      </w:tblGrid>
      <w:tr w:rsidR="004552D2" w:rsidRPr="00F21D0C" w14:paraId="327D1CEA" w14:textId="77777777" w:rsidTr="0074555B">
        <w:trPr>
          <w:trHeight w:hRule="exact" w:val="284"/>
          <w:jc w:val="center"/>
        </w:trPr>
        <w:tc>
          <w:tcPr>
            <w:tcW w:w="3456" w:type="dxa"/>
            <w:gridSpan w:val="2"/>
            <w:tcBorders>
              <w:top w:val="single" w:sz="8" w:space="0" w:color="000000"/>
              <w:bottom w:val="single" w:sz="8" w:space="0" w:color="000000"/>
              <w:right w:val="single" w:sz="8" w:space="0" w:color="000000"/>
            </w:tcBorders>
            <w:shd w:val="clear" w:color="auto" w:fill="BFBFBF"/>
          </w:tcPr>
          <w:p w14:paraId="53080B70" w14:textId="77777777" w:rsidR="004552D2" w:rsidRPr="00F21D0C" w:rsidRDefault="004552D2" w:rsidP="007D2487">
            <w:pPr>
              <w:jc w:val="center"/>
              <w:rPr>
                <w:rFonts w:ascii="Calibri" w:hAnsi="Calibri" w:cs="Calibri"/>
                <w:b/>
                <w:bCs/>
                <w:sz w:val="19"/>
                <w:szCs w:val="19"/>
              </w:rPr>
            </w:pPr>
            <w:r w:rsidRPr="00F21D0C">
              <w:rPr>
                <w:rFonts w:ascii="Calibri" w:hAnsi="Calibri" w:cs="Calibri"/>
                <w:b/>
                <w:bCs/>
                <w:sz w:val="19"/>
                <w:szCs w:val="19"/>
              </w:rPr>
              <w:t>Pionirji</w:t>
            </w:r>
          </w:p>
        </w:tc>
        <w:tc>
          <w:tcPr>
            <w:tcW w:w="3456" w:type="dxa"/>
            <w:gridSpan w:val="2"/>
            <w:tcBorders>
              <w:top w:val="single" w:sz="8" w:space="0" w:color="000000"/>
              <w:left w:val="single" w:sz="8" w:space="0" w:color="000000"/>
              <w:bottom w:val="single" w:sz="8" w:space="0" w:color="000000"/>
            </w:tcBorders>
            <w:shd w:val="clear" w:color="auto" w:fill="BFBFBF"/>
          </w:tcPr>
          <w:p w14:paraId="76ABA8F1" w14:textId="77777777" w:rsidR="004552D2" w:rsidRPr="00F21D0C" w:rsidRDefault="004552D2" w:rsidP="007D2487">
            <w:pPr>
              <w:jc w:val="center"/>
              <w:rPr>
                <w:rFonts w:ascii="Calibri" w:hAnsi="Calibri" w:cs="Calibri"/>
                <w:b/>
                <w:bCs/>
                <w:sz w:val="19"/>
                <w:szCs w:val="19"/>
              </w:rPr>
            </w:pPr>
            <w:r w:rsidRPr="00F21D0C">
              <w:rPr>
                <w:rFonts w:ascii="Calibri" w:hAnsi="Calibri" w:cs="Calibri"/>
                <w:b/>
                <w:bCs/>
                <w:sz w:val="19"/>
                <w:szCs w:val="19"/>
              </w:rPr>
              <w:t>Mladinci</w:t>
            </w:r>
          </w:p>
        </w:tc>
      </w:tr>
      <w:tr w:rsidR="004552D2" w:rsidRPr="00F21D0C" w14:paraId="54A084F6" w14:textId="77777777" w:rsidTr="0074555B">
        <w:trPr>
          <w:trHeight w:hRule="exact" w:val="284"/>
          <w:jc w:val="center"/>
        </w:trPr>
        <w:tc>
          <w:tcPr>
            <w:tcW w:w="1728" w:type="dxa"/>
            <w:tcBorders>
              <w:top w:val="single" w:sz="8" w:space="0" w:color="000000"/>
              <w:left w:val="single" w:sz="8" w:space="0" w:color="000000"/>
              <w:bottom w:val="double" w:sz="6" w:space="0" w:color="auto"/>
              <w:right w:val="single" w:sz="8" w:space="0" w:color="000000"/>
            </w:tcBorders>
          </w:tcPr>
          <w:p w14:paraId="04CAFE20" w14:textId="77777777" w:rsidR="004552D2" w:rsidRPr="00F21D0C" w:rsidRDefault="004552D2" w:rsidP="007D2487">
            <w:pPr>
              <w:jc w:val="center"/>
              <w:rPr>
                <w:rFonts w:ascii="Calibri" w:hAnsi="Calibri" w:cs="Calibri"/>
                <w:b/>
                <w:bCs/>
                <w:sz w:val="19"/>
                <w:szCs w:val="19"/>
              </w:rPr>
            </w:pPr>
            <w:r w:rsidRPr="00F21D0C">
              <w:rPr>
                <w:rFonts w:ascii="Calibri" w:hAnsi="Calibri" w:cs="Calibri"/>
                <w:b/>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14:paraId="7A83BF2E" w14:textId="77777777" w:rsidR="004552D2" w:rsidRPr="00F21D0C" w:rsidRDefault="004552D2" w:rsidP="007D2487">
            <w:pPr>
              <w:jc w:val="center"/>
              <w:rPr>
                <w:rFonts w:ascii="Calibri" w:hAnsi="Calibri" w:cs="Calibri"/>
                <w:b/>
                <w:sz w:val="19"/>
                <w:szCs w:val="19"/>
              </w:rPr>
            </w:pPr>
            <w:r w:rsidRPr="00F21D0C">
              <w:rPr>
                <w:rFonts w:ascii="Calibri" w:hAnsi="Calibri" w:cs="Calibri"/>
                <w:b/>
                <w:sz w:val="19"/>
                <w:szCs w:val="19"/>
              </w:rPr>
              <w:t>pozitivne točke</w:t>
            </w:r>
          </w:p>
        </w:tc>
        <w:tc>
          <w:tcPr>
            <w:tcW w:w="1728" w:type="dxa"/>
            <w:tcBorders>
              <w:top w:val="single" w:sz="8" w:space="0" w:color="000000"/>
              <w:left w:val="single" w:sz="8" w:space="0" w:color="000000"/>
              <w:bottom w:val="double" w:sz="6" w:space="0" w:color="auto"/>
              <w:right w:val="single" w:sz="8" w:space="0" w:color="000000"/>
            </w:tcBorders>
          </w:tcPr>
          <w:p w14:paraId="2B4A3256" w14:textId="77777777" w:rsidR="004552D2" w:rsidRPr="00F21D0C" w:rsidRDefault="004552D2" w:rsidP="007D2487">
            <w:pPr>
              <w:jc w:val="center"/>
              <w:rPr>
                <w:rFonts w:ascii="Calibri" w:hAnsi="Calibri" w:cs="Calibri"/>
                <w:b/>
                <w:bCs/>
                <w:sz w:val="19"/>
                <w:szCs w:val="19"/>
              </w:rPr>
            </w:pPr>
            <w:r w:rsidRPr="00F21D0C">
              <w:rPr>
                <w:rFonts w:ascii="Calibri" w:hAnsi="Calibri" w:cs="Calibri"/>
                <w:b/>
                <w:bCs/>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14:paraId="5879D300" w14:textId="77777777" w:rsidR="004552D2" w:rsidRPr="00F21D0C" w:rsidRDefault="004552D2" w:rsidP="007D2487">
            <w:pPr>
              <w:jc w:val="center"/>
              <w:rPr>
                <w:rFonts w:ascii="Calibri" w:hAnsi="Calibri" w:cs="Calibri"/>
                <w:b/>
                <w:sz w:val="19"/>
                <w:szCs w:val="19"/>
              </w:rPr>
            </w:pPr>
            <w:r w:rsidRPr="00F21D0C">
              <w:rPr>
                <w:rFonts w:ascii="Calibri" w:hAnsi="Calibri" w:cs="Calibri"/>
                <w:b/>
                <w:sz w:val="19"/>
                <w:szCs w:val="19"/>
              </w:rPr>
              <w:t>pozitivne točke</w:t>
            </w:r>
          </w:p>
        </w:tc>
      </w:tr>
      <w:tr w:rsidR="004552D2" w:rsidRPr="00F21D0C" w14:paraId="4BAB7FE7" w14:textId="77777777" w:rsidTr="0074555B">
        <w:trPr>
          <w:trHeight w:hRule="exact" w:val="284"/>
          <w:jc w:val="center"/>
        </w:trPr>
        <w:tc>
          <w:tcPr>
            <w:tcW w:w="1728" w:type="dxa"/>
            <w:tcBorders>
              <w:top w:val="double" w:sz="6" w:space="0" w:color="auto"/>
              <w:left w:val="single" w:sz="8" w:space="0" w:color="000000"/>
              <w:right w:val="single" w:sz="8" w:space="0" w:color="000000"/>
            </w:tcBorders>
          </w:tcPr>
          <w:p w14:paraId="2D19A2AA" w14:textId="77777777" w:rsidR="004552D2" w:rsidRPr="00F21D0C" w:rsidRDefault="004552D2" w:rsidP="007D2487">
            <w:pPr>
              <w:jc w:val="center"/>
              <w:rPr>
                <w:rFonts w:ascii="Calibri" w:hAnsi="Calibri" w:cs="Calibri"/>
                <w:b/>
                <w:bCs/>
                <w:sz w:val="19"/>
                <w:szCs w:val="19"/>
              </w:rPr>
            </w:pPr>
            <w:r w:rsidRPr="00F21D0C">
              <w:rPr>
                <w:rFonts w:ascii="Calibri" w:hAnsi="Calibri" w:cs="Calibri"/>
                <w:sz w:val="19"/>
                <w:szCs w:val="19"/>
              </w:rPr>
              <w:t>18–20</w:t>
            </w:r>
          </w:p>
        </w:tc>
        <w:tc>
          <w:tcPr>
            <w:tcW w:w="1728" w:type="dxa"/>
            <w:tcBorders>
              <w:top w:val="double" w:sz="6" w:space="0" w:color="auto"/>
              <w:left w:val="single" w:sz="8" w:space="0" w:color="000000"/>
              <w:right w:val="single" w:sz="8" w:space="0" w:color="000000"/>
            </w:tcBorders>
          </w:tcPr>
          <w:p w14:paraId="4B8230AB"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7</w:t>
            </w:r>
          </w:p>
        </w:tc>
        <w:tc>
          <w:tcPr>
            <w:tcW w:w="1728" w:type="dxa"/>
            <w:tcBorders>
              <w:top w:val="double" w:sz="6" w:space="0" w:color="auto"/>
              <w:left w:val="single" w:sz="8" w:space="0" w:color="000000"/>
              <w:right w:val="single" w:sz="8" w:space="0" w:color="000000"/>
            </w:tcBorders>
          </w:tcPr>
          <w:p w14:paraId="5C91F2F3" w14:textId="556CF8FB" w:rsidR="004552D2" w:rsidRPr="00F21D0C" w:rsidRDefault="00FA7304" w:rsidP="007D2487">
            <w:pPr>
              <w:jc w:val="center"/>
              <w:rPr>
                <w:rFonts w:ascii="Calibri" w:hAnsi="Calibri" w:cs="Calibri"/>
                <w:sz w:val="19"/>
                <w:szCs w:val="19"/>
              </w:rPr>
            </w:pPr>
            <w:r w:rsidRPr="00F21D0C">
              <w:rPr>
                <w:rFonts w:ascii="Calibri" w:hAnsi="Calibri" w:cs="Calibri"/>
                <w:sz w:val="19"/>
                <w:szCs w:val="19"/>
              </w:rPr>
              <w:t>-</w:t>
            </w:r>
          </w:p>
        </w:tc>
        <w:tc>
          <w:tcPr>
            <w:tcW w:w="1728" w:type="dxa"/>
            <w:tcBorders>
              <w:top w:val="double" w:sz="6" w:space="0" w:color="auto"/>
              <w:left w:val="single" w:sz="8" w:space="0" w:color="000000"/>
              <w:right w:val="single" w:sz="8" w:space="0" w:color="000000"/>
            </w:tcBorders>
          </w:tcPr>
          <w:p w14:paraId="66224485" w14:textId="63BDCC79" w:rsidR="004552D2" w:rsidRPr="00F21D0C" w:rsidRDefault="00FA7304" w:rsidP="007D2487">
            <w:pPr>
              <w:jc w:val="center"/>
              <w:rPr>
                <w:rFonts w:ascii="Calibri" w:hAnsi="Calibri" w:cs="Calibri"/>
                <w:sz w:val="19"/>
                <w:szCs w:val="19"/>
              </w:rPr>
            </w:pPr>
            <w:r w:rsidRPr="00F21D0C">
              <w:rPr>
                <w:rFonts w:ascii="Calibri" w:hAnsi="Calibri" w:cs="Calibri"/>
                <w:sz w:val="19"/>
                <w:szCs w:val="19"/>
              </w:rPr>
              <w:t>-</w:t>
            </w:r>
          </w:p>
        </w:tc>
      </w:tr>
      <w:tr w:rsidR="004552D2" w:rsidRPr="00F21D0C" w14:paraId="0974575D"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0D5695BD" w14:textId="77777777" w:rsidR="004552D2" w:rsidRPr="00F21D0C" w:rsidRDefault="004552D2" w:rsidP="007D2487">
            <w:pPr>
              <w:jc w:val="center"/>
              <w:rPr>
                <w:rFonts w:ascii="Calibri" w:hAnsi="Calibri" w:cs="Calibri"/>
                <w:b/>
                <w:bCs/>
                <w:sz w:val="19"/>
                <w:szCs w:val="19"/>
              </w:rPr>
            </w:pPr>
            <w:r w:rsidRPr="00F21D0C">
              <w:rPr>
                <w:rFonts w:ascii="Calibri" w:hAnsi="Calibri" w:cs="Calibri"/>
                <w:sz w:val="19"/>
                <w:szCs w:val="19"/>
              </w:rPr>
              <w:t>21–23</w:t>
            </w:r>
          </w:p>
        </w:tc>
        <w:tc>
          <w:tcPr>
            <w:tcW w:w="1728" w:type="dxa"/>
            <w:tcBorders>
              <w:top w:val="single" w:sz="8" w:space="0" w:color="000000"/>
              <w:left w:val="single" w:sz="8" w:space="0" w:color="000000"/>
              <w:bottom w:val="single" w:sz="8" w:space="0" w:color="000000"/>
              <w:right w:val="single" w:sz="8" w:space="0" w:color="000000"/>
            </w:tcBorders>
          </w:tcPr>
          <w:p w14:paraId="4DBB3ED0"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5</w:t>
            </w:r>
          </w:p>
        </w:tc>
        <w:tc>
          <w:tcPr>
            <w:tcW w:w="1728" w:type="dxa"/>
            <w:tcBorders>
              <w:top w:val="single" w:sz="8" w:space="0" w:color="000000"/>
              <w:left w:val="single" w:sz="8" w:space="0" w:color="000000"/>
              <w:bottom w:val="single" w:sz="8" w:space="0" w:color="000000"/>
              <w:right w:val="single" w:sz="8" w:space="0" w:color="000000"/>
            </w:tcBorders>
          </w:tcPr>
          <w:p w14:paraId="23659286"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36–38</w:t>
            </w:r>
          </w:p>
        </w:tc>
        <w:tc>
          <w:tcPr>
            <w:tcW w:w="1728" w:type="dxa"/>
            <w:tcBorders>
              <w:top w:val="single" w:sz="8" w:space="0" w:color="000000"/>
              <w:left w:val="single" w:sz="8" w:space="0" w:color="000000"/>
              <w:bottom w:val="single" w:sz="8" w:space="0" w:color="000000"/>
              <w:right w:val="single" w:sz="8" w:space="0" w:color="000000"/>
            </w:tcBorders>
          </w:tcPr>
          <w:p w14:paraId="0AB2D3CF"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5</w:t>
            </w:r>
          </w:p>
        </w:tc>
      </w:tr>
      <w:tr w:rsidR="004552D2" w:rsidRPr="00F21D0C" w14:paraId="249A918D"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4F482FE0" w14:textId="77777777" w:rsidR="004552D2" w:rsidRPr="00F21D0C" w:rsidRDefault="004552D2" w:rsidP="007D2487">
            <w:pPr>
              <w:jc w:val="center"/>
              <w:rPr>
                <w:rFonts w:ascii="Calibri" w:hAnsi="Calibri" w:cs="Calibri"/>
                <w:b/>
                <w:bCs/>
                <w:sz w:val="19"/>
                <w:szCs w:val="19"/>
              </w:rPr>
            </w:pPr>
            <w:r w:rsidRPr="00F21D0C">
              <w:rPr>
                <w:rFonts w:ascii="Calibri" w:hAnsi="Calibri" w:cs="Calibri"/>
                <w:sz w:val="19"/>
                <w:szCs w:val="19"/>
              </w:rPr>
              <w:t>24–26</w:t>
            </w:r>
          </w:p>
        </w:tc>
        <w:tc>
          <w:tcPr>
            <w:tcW w:w="1728" w:type="dxa"/>
            <w:tcBorders>
              <w:top w:val="single" w:sz="8" w:space="0" w:color="000000"/>
              <w:left w:val="single" w:sz="8" w:space="0" w:color="000000"/>
              <w:bottom w:val="single" w:sz="8" w:space="0" w:color="000000"/>
              <w:right w:val="single" w:sz="8" w:space="0" w:color="000000"/>
            </w:tcBorders>
          </w:tcPr>
          <w:p w14:paraId="1F617AD8"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3</w:t>
            </w:r>
          </w:p>
        </w:tc>
        <w:tc>
          <w:tcPr>
            <w:tcW w:w="1728" w:type="dxa"/>
            <w:tcBorders>
              <w:top w:val="single" w:sz="8" w:space="0" w:color="000000"/>
              <w:left w:val="single" w:sz="8" w:space="0" w:color="000000"/>
              <w:bottom w:val="single" w:sz="8" w:space="0" w:color="000000"/>
              <w:right w:val="single" w:sz="8" w:space="0" w:color="000000"/>
            </w:tcBorders>
          </w:tcPr>
          <w:p w14:paraId="79B27B78"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39–41</w:t>
            </w:r>
          </w:p>
        </w:tc>
        <w:tc>
          <w:tcPr>
            <w:tcW w:w="1728" w:type="dxa"/>
            <w:tcBorders>
              <w:top w:val="single" w:sz="8" w:space="0" w:color="000000"/>
              <w:left w:val="single" w:sz="8" w:space="0" w:color="000000"/>
              <w:bottom w:val="single" w:sz="8" w:space="0" w:color="000000"/>
              <w:right w:val="single" w:sz="8" w:space="0" w:color="000000"/>
            </w:tcBorders>
          </w:tcPr>
          <w:p w14:paraId="4F37A3FA"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3</w:t>
            </w:r>
          </w:p>
        </w:tc>
      </w:tr>
      <w:tr w:rsidR="004552D2" w:rsidRPr="00F21D0C" w14:paraId="2EA4281D" w14:textId="77777777" w:rsidTr="0074555B">
        <w:trPr>
          <w:trHeight w:hRule="exact" w:val="284"/>
          <w:jc w:val="center"/>
        </w:trPr>
        <w:tc>
          <w:tcPr>
            <w:tcW w:w="1728" w:type="dxa"/>
            <w:tcBorders>
              <w:left w:val="single" w:sz="8" w:space="0" w:color="000000"/>
              <w:right w:val="single" w:sz="8" w:space="0" w:color="000000"/>
            </w:tcBorders>
          </w:tcPr>
          <w:p w14:paraId="58CE9EFF" w14:textId="77777777" w:rsidR="004552D2" w:rsidRPr="00F21D0C" w:rsidRDefault="004552D2" w:rsidP="007D2487">
            <w:pPr>
              <w:jc w:val="center"/>
              <w:rPr>
                <w:rFonts w:ascii="Calibri" w:hAnsi="Calibri" w:cs="Calibri"/>
                <w:b/>
                <w:bCs/>
                <w:sz w:val="19"/>
                <w:szCs w:val="19"/>
              </w:rPr>
            </w:pPr>
            <w:r w:rsidRPr="00F21D0C">
              <w:rPr>
                <w:rFonts w:ascii="Calibri" w:hAnsi="Calibri" w:cs="Calibri"/>
                <w:sz w:val="19"/>
                <w:szCs w:val="19"/>
              </w:rPr>
              <w:t>27–29</w:t>
            </w:r>
          </w:p>
        </w:tc>
        <w:tc>
          <w:tcPr>
            <w:tcW w:w="1728" w:type="dxa"/>
            <w:tcBorders>
              <w:left w:val="single" w:sz="8" w:space="0" w:color="000000"/>
              <w:right w:val="single" w:sz="8" w:space="0" w:color="000000"/>
            </w:tcBorders>
          </w:tcPr>
          <w:p w14:paraId="09B66F23"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2</w:t>
            </w:r>
          </w:p>
        </w:tc>
        <w:tc>
          <w:tcPr>
            <w:tcW w:w="1728" w:type="dxa"/>
            <w:tcBorders>
              <w:left w:val="single" w:sz="8" w:space="0" w:color="000000"/>
              <w:right w:val="single" w:sz="8" w:space="0" w:color="000000"/>
            </w:tcBorders>
          </w:tcPr>
          <w:p w14:paraId="36D244AB"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42–44</w:t>
            </w:r>
          </w:p>
        </w:tc>
        <w:tc>
          <w:tcPr>
            <w:tcW w:w="1728" w:type="dxa"/>
            <w:tcBorders>
              <w:left w:val="single" w:sz="8" w:space="0" w:color="000000"/>
              <w:right w:val="single" w:sz="8" w:space="0" w:color="000000"/>
            </w:tcBorders>
          </w:tcPr>
          <w:p w14:paraId="3BA11B61"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2</w:t>
            </w:r>
          </w:p>
        </w:tc>
      </w:tr>
      <w:tr w:rsidR="004552D2" w:rsidRPr="00F21D0C" w14:paraId="209C3EF7"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6AA3AC23" w14:textId="77777777" w:rsidR="004552D2" w:rsidRPr="00F21D0C" w:rsidRDefault="004552D2" w:rsidP="007D2487">
            <w:pPr>
              <w:jc w:val="center"/>
              <w:rPr>
                <w:rFonts w:ascii="Calibri" w:hAnsi="Calibri" w:cs="Calibri"/>
                <w:b/>
                <w:bCs/>
                <w:sz w:val="19"/>
                <w:szCs w:val="19"/>
              </w:rPr>
            </w:pPr>
            <w:r w:rsidRPr="00F21D0C">
              <w:rPr>
                <w:rFonts w:ascii="Calibri" w:hAnsi="Calibri" w:cs="Calibri"/>
                <w:sz w:val="19"/>
                <w:szCs w:val="19"/>
              </w:rPr>
              <w:t>30–32</w:t>
            </w:r>
          </w:p>
        </w:tc>
        <w:tc>
          <w:tcPr>
            <w:tcW w:w="1728" w:type="dxa"/>
            <w:tcBorders>
              <w:top w:val="single" w:sz="8" w:space="0" w:color="000000"/>
              <w:left w:val="single" w:sz="8" w:space="0" w:color="000000"/>
              <w:bottom w:val="single" w:sz="8" w:space="0" w:color="000000"/>
              <w:right w:val="single" w:sz="8" w:space="0" w:color="000000"/>
            </w:tcBorders>
          </w:tcPr>
          <w:p w14:paraId="240F9F1F"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1</w:t>
            </w:r>
          </w:p>
        </w:tc>
        <w:tc>
          <w:tcPr>
            <w:tcW w:w="1728" w:type="dxa"/>
            <w:tcBorders>
              <w:top w:val="single" w:sz="8" w:space="0" w:color="000000"/>
              <w:left w:val="single" w:sz="8" w:space="0" w:color="000000"/>
              <w:bottom w:val="single" w:sz="8" w:space="0" w:color="000000"/>
              <w:right w:val="single" w:sz="8" w:space="0" w:color="000000"/>
            </w:tcBorders>
          </w:tcPr>
          <w:p w14:paraId="06582B07"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45–47</w:t>
            </w:r>
          </w:p>
        </w:tc>
        <w:tc>
          <w:tcPr>
            <w:tcW w:w="1728" w:type="dxa"/>
            <w:tcBorders>
              <w:top w:val="single" w:sz="8" w:space="0" w:color="000000"/>
              <w:left w:val="single" w:sz="8" w:space="0" w:color="000000"/>
              <w:bottom w:val="single" w:sz="8" w:space="0" w:color="000000"/>
              <w:right w:val="single" w:sz="8" w:space="0" w:color="000000"/>
            </w:tcBorders>
          </w:tcPr>
          <w:p w14:paraId="7F7758F2"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1</w:t>
            </w:r>
          </w:p>
        </w:tc>
      </w:tr>
      <w:tr w:rsidR="004552D2" w:rsidRPr="00F21D0C" w14:paraId="0A586A98" w14:textId="77777777" w:rsidTr="0074555B">
        <w:trPr>
          <w:trHeight w:hRule="exact" w:val="284"/>
          <w:jc w:val="center"/>
        </w:trPr>
        <w:tc>
          <w:tcPr>
            <w:tcW w:w="1728" w:type="dxa"/>
            <w:tcBorders>
              <w:left w:val="single" w:sz="8" w:space="0" w:color="000000"/>
              <w:right w:val="single" w:sz="8" w:space="0" w:color="000000"/>
            </w:tcBorders>
          </w:tcPr>
          <w:p w14:paraId="252857BC" w14:textId="77777777" w:rsidR="004552D2" w:rsidRPr="00F21D0C" w:rsidRDefault="004552D2" w:rsidP="007D2487">
            <w:pPr>
              <w:jc w:val="center"/>
              <w:rPr>
                <w:rFonts w:ascii="Calibri" w:hAnsi="Calibri" w:cs="Calibri"/>
                <w:b/>
                <w:bCs/>
                <w:sz w:val="19"/>
                <w:szCs w:val="19"/>
              </w:rPr>
            </w:pPr>
            <w:r w:rsidRPr="00F21D0C">
              <w:rPr>
                <w:rFonts w:ascii="Calibri" w:hAnsi="Calibri" w:cs="Calibri"/>
                <w:sz w:val="19"/>
                <w:szCs w:val="19"/>
              </w:rPr>
              <w:t>33</w:t>
            </w:r>
          </w:p>
        </w:tc>
        <w:tc>
          <w:tcPr>
            <w:tcW w:w="1728" w:type="dxa"/>
            <w:tcBorders>
              <w:left w:val="single" w:sz="8" w:space="0" w:color="000000"/>
              <w:right w:val="single" w:sz="8" w:space="0" w:color="000000"/>
            </w:tcBorders>
          </w:tcPr>
          <w:p w14:paraId="17BA7E26"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0</w:t>
            </w:r>
          </w:p>
        </w:tc>
        <w:tc>
          <w:tcPr>
            <w:tcW w:w="1728" w:type="dxa"/>
            <w:tcBorders>
              <w:left w:val="single" w:sz="8" w:space="0" w:color="000000"/>
              <w:right w:val="single" w:sz="8" w:space="0" w:color="000000"/>
            </w:tcBorders>
          </w:tcPr>
          <w:p w14:paraId="688629C8"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48</w:t>
            </w:r>
          </w:p>
        </w:tc>
        <w:tc>
          <w:tcPr>
            <w:tcW w:w="1728" w:type="dxa"/>
            <w:tcBorders>
              <w:left w:val="single" w:sz="8" w:space="0" w:color="000000"/>
              <w:right w:val="single" w:sz="8" w:space="0" w:color="000000"/>
            </w:tcBorders>
          </w:tcPr>
          <w:p w14:paraId="7DFDBD69" w14:textId="77777777" w:rsidR="004552D2" w:rsidRPr="00F21D0C" w:rsidRDefault="004552D2" w:rsidP="007D2487">
            <w:pPr>
              <w:jc w:val="center"/>
              <w:rPr>
                <w:rFonts w:ascii="Calibri" w:hAnsi="Calibri" w:cs="Calibri"/>
                <w:sz w:val="19"/>
                <w:szCs w:val="19"/>
              </w:rPr>
            </w:pPr>
            <w:r w:rsidRPr="00F21D0C">
              <w:rPr>
                <w:rFonts w:ascii="Calibri" w:hAnsi="Calibri" w:cs="Calibri"/>
                <w:sz w:val="19"/>
                <w:szCs w:val="19"/>
              </w:rPr>
              <w:t>0</w:t>
            </w:r>
          </w:p>
        </w:tc>
      </w:tr>
    </w:tbl>
    <w:p w14:paraId="7CFE1006" w14:textId="77777777" w:rsidR="004552D2" w:rsidRPr="00F21D0C" w:rsidRDefault="004552D2" w:rsidP="004552D2">
      <w:pPr>
        <w:rPr>
          <w:rFonts w:ascii="Calibri" w:hAnsi="Calibri" w:cs="Calibri"/>
          <w:sz w:val="16"/>
          <w:szCs w:val="16"/>
        </w:rPr>
      </w:pPr>
    </w:p>
    <w:p w14:paraId="39B9A8F8" w14:textId="51352401" w:rsidR="004552D2" w:rsidRPr="00F21D0C" w:rsidRDefault="004552D2" w:rsidP="008D71F0">
      <w:pPr>
        <w:pStyle w:val="Odstavekseznama"/>
        <w:numPr>
          <w:ilvl w:val="0"/>
          <w:numId w:val="29"/>
        </w:numPr>
        <w:spacing w:after="0" w:line="240" w:lineRule="auto"/>
        <w:rPr>
          <w:rFonts w:ascii="Calibri" w:hAnsi="Calibri" w:cs="Calibri"/>
          <w:sz w:val="22"/>
        </w:rPr>
      </w:pPr>
      <w:r w:rsidRPr="00F21D0C">
        <w:rPr>
          <w:rFonts w:ascii="Calibri" w:hAnsi="Calibri" w:cs="Calibri"/>
          <w:sz w:val="22"/>
        </w:rPr>
        <w:t xml:space="preserve">v kategoriji mladincev lahko </w:t>
      </w:r>
      <w:r w:rsidRPr="00134906">
        <w:rPr>
          <w:rFonts w:ascii="Calibri" w:hAnsi="Calibri" w:cs="Calibri"/>
          <w:sz w:val="22"/>
          <w:highlight w:val="green"/>
        </w:rPr>
        <w:t>tekmuje</w:t>
      </w:r>
      <w:r w:rsidR="00134906" w:rsidRPr="00134906">
        <w:rPr>
          <w:rFonts w:ascii="Calibri" w:hAnsi="Calibri" w:cs="Calibri"/>
          <w:sz w:val="22"/>
          <w:highlight w:val="green"/>
        </w:rPr>
        <w:t>jo</w:t>
      </w:r>
      <w:r w:rsidRPr="00F21D0C">
        <w:rPr>
          <w:rFonts w:ascii="Calibri" w:hAnsi="Calibri" w:cs="Calibri"/>
          <w:sz w:val="22"/>
        </w:rPr>
        <w:t xml:space="preserve"> tudi </w:t>
      </w:r>
      <w:r w:rsidRPr="00134906">
        <w:rPr>
          <w:rFonts w:ascii="Calibri" w:hAnsi="Calibri" w:cs="Calibri"/>
          <w:sz w:val="22"/>
          <w:highlight w:val="green"/>
        </w:rPr>
        <w:t>član</w:t>
      </w:r>
      <w:r w:rsidR="00134906" w:rsidRPr="00134906">
        <w:rPr>
          <w:rFonts w:ascii="Calibri" w:hAnsi="Calibri" w:cs="Calibri"/>
          <w:sz w:val="22"/>
          <w:highlight w:val="green"/>
        </w:rPr>
        <w:t>i</w:t>
      </w:r>
      <w:r w:rsidRPr="00F21D0C">
        <w:rPr>
          <w:rFonts w:ascii="Calibri" w:hAnsi="Calibri" w:cs="Calibri"/>
          <w:sz w:val="22"/>
        </w:rPr>
        <w:t xml:space="preserve">, mlajši od 12 let, vendar se upošteva </w:t>
      </w:r>
      <w:r w:rsidRPr="00134906">
        <w:rPr>
          <w:rFonts w:ascii="Calibri" w:hAnsi="Calibri" w:cs="Calibri"/>
          <w:sz w:val="22"/>
          <w:highlight w:val="green"/>
        </w:rPr>
        <w:t>nj</w:t>
      </w:r>
      <w:r w:rsidR="00134906" w:rsidRPr="00134906">
        <w:rPr>
          <w:rFonts w:ascii="Calibri" w:hAnsi="Calibri" w:cs="Calibri"/>
          <w:sz w:val="22"/>
          <w:highlight w:val="green"/>
        </w:rPr>
        <w:t>ihova</w:t>
      </w:r>
      <w:r w:rsidRPr="00F21D0C">
        <w:rPr>
          <w:rFonts w:ascii="Calibri" w:hAnsi="Calibri" w:cs="Calibri"/>
          <w:sz w:val="22"/>
        </w:rPr>
        <w:t xml:space="preserve"> starost 12 let;</w:t>
      </w:r>
    </w:p>
    <w:p w14:paraId="2294166D" w14:textId="77777777" w:rsidR="004552D2" w:rsidRPr="00F21D0C" w:rsidRDefault="004552D2" w:rsidP="008D71F0">
      <w:pPr>
        <w:pStyle w:val="Odstavekseznama"/>
        <w:numPr>
          <w:ilvl w:val="0"/>
          <w:numId w:val="29"/>
        </w:numPr>
        <w:spacing w:after="0" w:line="240" w:lineRule="auto"/>
        <w:rPr>
          <w:rFonts w:ascii="Calibri" w:hAnsi="Calibri" w:cs="Calibri"/>
          <w:sz w:val="22"/>
        </w:rPr>
      </w:pPr>
      <w:r w:rsidRPr="00F21D0C">
        <w:rPr>
          <w:rFonts w:ascii="Calibri" w:hAnsi="Calibri" w:cs="Calibri"/>
          <w:sz w:val="22"/>
        </w:rPr>
        <w:t>v kategoriji pripravnikov se dodatne točke ne dodeljujejo.</w:t>
      </w:r>
    </w:p>
    <w:p w14:paraId="262D0F64" w14:textId="77777777" w:rsidR="004552D2" w:rsidRPr="00F21D0C" w:rsidRDefault="004552D2" w:rsidP="00D2510B">
      <w:pPr>
        <w:spacing w:after="0"/>
        <w:rPr>
          <w:rFonts w:ascii="Calibri" w:hAnsi="Calibri" w:cs="Calibri"/>
        </w:rPr>
      </w:pPr>
    </w:p>
    <w:p w14:paraId="29B44738" w14:textId="77777777" w:rsidR="004552D2" w:rsidRPr="00F21D0C" w:rsidRDefault="004552D2" w:rsidP="008D71F0">
      <w:pPr>
        <w:rPr>
          <w:rFonts w:ascii="Calibri" w:hAnsi="Calibri" w:cs="Calibri"/>
        </w:rPr>
      </w:pPr>
      <w:r w:rsidRPr="00F21D0C">
        <w:rPr>
          <w:rFonts w:ascii="Calibri" w:hAnsi="Calibri" w:cs="Calibri"/>
        </w:rPr>
        <w:t>Ob ročnem merjenju se praktične vaje ocenjujejo na eno decimalko natančno, ob elektronskem merjenju pa na dve decimalki natančno.</w:t>
      </w:r>
    </w:p>
    <w:p w14:paraId="041D0BA9" w14:textId="77777777" w:rsidR="0074555B" w:rsidRPr="00F21D0C" w:rsidRDefault="0074555B" w:rsidP="008D71F0">
      <w:pPr>
        <w:pStyle w:val="2Podpoglavje"/>
      </w:pPr>
      <w:r w:rsidRPr="00F21D0C">
        <w:t>Uteži</w:t>
      </w:r>
    </w:p>
    <w:p w14:paraId="6954FD7A" w14:textId="5158C39A" w:rsidR="004552D2" w:rsidRPr="00F21D0C" w:rsidRDefault="0074555B" w:rsidP="008D71F0">
      <w:r w:rsidRPr="00F21D0C">
        <w:lastRenderedPageBreak/>
        <w:t>V končnem obračunu rezultatov (ocenjevanje - Excel) se vse prejete točke na teoretične</w:t>
      </w:r>
      <w:r w:rsidR="00FA7304" w:rsidRPr="00F21D0C">
        <w:t>m</w:t>
      </w:r>
      <w:r w:rsidRPr="00F21D0C">
        <w:t xml:space="preserve"> delu pomnožijo z utežjo 2. (V prilogi P5 - ocenjevanje bo to že upoštevano v stolpcu “skupaj teorija”).</w:t>
      </w:r>
    </w:p>
    <w:p w14:paraId="7C8D1C2A" w14:textId="77777777" w:rsidR="0074555B" w:rsidRPr="00F21D0C" w:rsidRDefault="0074555B" w:rsidP="008D71F0">
      <w:pPr>
        <w:pStyle w:val="2Podpoglavje"/>
      </w:pPr>
      <w:r w:rsidRPr="00F21D0C">
        <w:t>Delitev mest</w:t>
      </w:r>
    </w:p>
    <w:p w14:paraId="4C7E7835" w14:textId="77777777" w:rsidR="0074555B" w:rsidRPr="00F21D0C" w:rsidRDefault="0074555B" w:rsidP="008D71F0">
      <w:r w:rsidRPr="00F21D0C">
        <w:t>V primeru delitve mest se uporabijo naslednji prioritetni vrstni red nalog:</w:t>
      </w:r>
    </w:p>
    <w:p w14:paraId="2AD67A53" w14:textId="77777777" w:rsidR="0074555B" w:rsidRPr="00F21D0C" w:rsidRDefault="0074555B" w:rsidP="008D71F0">
      <w:pPr>
        <w:spacing w:after="0"/>
        <w:ind w:left="284"/>
      </w:pPr>
      <w:r w:rsidRPr="00F21D0C">
        <w:t>1)</w:t>
      </w:r>
      <w:r w:rsidRPr="00F21D0C">
        <w:tab/>
        <w:t>seštevek vseh točk na teoretičnem delu, vključno z disciplino poišči besede,</w:t>
      </w:r>
    </w:p>
    <w:p w14:paraId="011F794E" w14:textId="77777777" w:rsidR="0074555B" w:rsidRPr="00F21D0C" w:rsidRDefault="0074555B" w:rsidP="008D71F0">
      <w:pPr>
        <w:spacing w:after="0"/>
        <w:ind w:left="284"/>
      </w:pPr>
      <w:r w:rsidRPr="00F21D0C">
        <w:t>2)</w:t>
      </w:r>
      <w:r w:rsidRPr="00F21D0C">
        <w:tab/>
        <w:t>praktična vaja gasilska spretnost,</w:t>
      </w:r>
    </w:p>
    <w:p w14:paraId="2F7D4CD3" w14:textId="7DD1F89D" w:rsidR="004552D2" w:rsidRPr="00F21D0C" w:rsidRDefault="0074555B" w:rsidP="00D2510B">
      <w:pPr>
        <w:ind w:left="284"/>
      </w:pPr>
      <w:r w:rsidRPr="00F21D0C">
        <w:t>3)</w:t>
      </w:r>
      <w:r w:rsidRPr="00F21D0C">
        <w:tab/>
        <w:t>praktična vaja vezanja vozlov.</w:t>
      </w:r>
    </w:p>
    <w:p w14:paraId="68CC4CB1" w14:textId="4215C947" w:rsidR="004E7553" w:rsidRPr="00F21D0C" w:rsidRDefault="004E7553" w:rsidP="004E7553">
      <w:pPr>
        <w:pStyle w:val="2Podpoglavje"/>
      </w:pPr>
      <w:r w:rsidRPr="00F21D0C">
        <w:t>Rezultati</w:t>
      </w:r>
    </w:p>
    <w:p w14:paraId="40234098" w14:textId="47B0811C" w:rsidR="00D81CD9" w:rsidRDefault="004E7553" w:rsidP="00D81CD9">
      <w:bookmarkStart w:id="2" w:name="_Hlk209083923"/>
      <w:r w:rsidRPr="00D81CD9">
        <w:rPr>
          <w:highlight w:val="green"/>
        </w:rPr>
        <w:t xml:space="preserve">Neuradni rezultati bodo </w:t>
      </w:r>
      <w:r w:rsidR="00D81CD9" w:rsidRPr="00D81CD9">
        <w:rPr>
          <w:highlight w:val="green"/>
        </w:rPr>
        <w:t>v času</w:t>
      </w:r>
      <w:r w:rsidRPr="00D81CD9">
        <w:rPr>
          <w:highlight w:val="green"/>
        </w:rPr>
        <w:t xml:space="preserve"> tekmovanja </w:t>
      </w:r>
      <w:r w:rsidR="00D81CD9" w:rsidRPr="00D81CD9">
        <w:rPr>
          <w:highlight w:val="green"/>
        </w:rPr>
        <w:t xml:space="preserve">vidni </w:t>
      </w:r>
      <w:r w:rsidRPr="00D81CD9">
        <w:rPr>
          <w:highlight w:val="green"/>
        </w:rPr>
        <w:t xml:space="preserve">na spletni strani </w:t>
      </w:r>
      <w:hyperlink r:id="rId15" w:history="1">
        <w:r w:rsidRPr="00D81CD9">
          <w:rPr>
            <w:rStyle w:val="Hiperpovezava"/>
            <w:highlight w:val="green"/>
          </w:rPr>
          <w:t>www.zivo.si</w:t>
        </w:r>
      </w:hyperlink>
      <w:r w:rsidR="00D81CD9" w:rsidRPr="00D81CD9">
        <w:rPr>
          <w:highlight w:val="green"/>
        </w:rPr>
        <w:t xml:space="preserve"> in bodo vse do pol ure po zaključenem tekmovanju NEURADNI. Uradni rezultati bodo po zaključenem tekmovanju objavljeni na spletni strani </w:t>
      </w:r>
      <w:hyperlink r:id="rId16" w:history="1">
        <w:r w:rsidR="00D81CD9" w:rsidRPr="00D81CD9">
          <w:rPr>
            <w:rStyle w:val="Hiperpovezava"/>
            <w:highlight w:val="green"/>
          </w:rPr>
          <w:t>www.gasilec.net</w:t>
        </w:r>
      </w:hyperlink>
      <w:r w:rsidR="00D81CD9" w:rsidRPr="00D81CD9">
        <w:rPr>
          <w:highlight w:val="green"/>
        </w:rPr>
        <w:t>.</w:t>
      </w:r>
    </w:p>
    <w:bookmarkEnd w:id="2"/>
    <w:p w14:paraId="74F909ED" w14:textId="77777777" w:rsidR="008D71F0" w:rsidRPr="00F21D0C" w:rsidRDefault="008D71F0" w:rsidP="008D71F0">
      <w:pPr>
        <w:spacing w:after="0"/>
        <w:ind w:left="284"/>
        <w:rPr>
          <w:sz w:val="8"/>
          <w:szCs w:val="8"/>
        </w:rPr>
      </w:pPr>
    </w:p>
    <w:p w14:paraId="10FEB52F" w14:textId="77777777" w:rsidR="0074555B" w:rsidRPr="00F21D0C" w:rsidRDefault="0074555B" w:rsidP="008D71F0">
      <w:pPr>
        <w:pStyle w:val="1Poglavje"/>
      </w:pPr>
      <w:r w:rsidRPr="00F21D0C">
        <w:t>Komisija za pritožbe (odločanje o ocenitvi)</w:t>
      </w:r>
    </w:p>
    <w:p w14:paraId="1679937C" w14:textId="77777777" w:rsidR="0074555B" w:rsidRPr="00F21D0C" w:rsidRDefault="0074555B" w:rsidP="008D71F0">
      <w:r w:rsidRPr="00F21D0C">
        <w:t xml:space="preserve">Člani ocenjevalne komisije ocenjujejo tekmovalne ekipe na podlagi Pravil in točkovanj za izvedbo kviza. </w:t>
      </w:r>
    </w:p>
    <w:p w14:paraId="0A0CACBE" w14:textId="77777777" w:rsidR="00B70279" w:rsidRDefault="0074555B" w:rsidP="00B70279">
      <w:r w:rsidRPr="00F21D0C">
        <w:t xml:space="preserve">Tekmovalna ekipa se lahko v roku 20 min po izvedbi zadnje tekmovalne discipline na delo ocenjevalne komisije v primeru kršitve Pravil in točkovanj za izvedbo kviza pisno pritoži komisiji za pritožbe. </w:t>
      </w:r>
    </w:p>
    <w:p w14:paraId="0A4435D2" w14:textId="3BA02733" w:rsidR="00B70279" w:rsidRPr="00B70279" w:rsidRDefault="00B70279" w:rsidP="00B70279">
      <w:pPr>
        <w:spacing w:after="0"/>
        <w:rPr>
          <w:highlight w:val="green"/>
        </w:rPr>
      </w:pPr>
      <w:r w:rsidRPr="00B70279">
        <w:rPr>
          <w:highlight w:val="green"/>
        </w:rPr>
        <w:t>Pisna pritožba mora vsebovati:</w:t>
      </w:r>
    </w:p>
    <w:p w14:paraId="75D16B6A" w14:textId="1F7361ED" w:rsidR="00B70279" w:rsidRPr="00B70279" w:rsidRDefault="00134906" w:rsidP="00B70279">
      <w:pPr>
        <w:pStyle w:val="Odstavekseznama"/>
        <w:numPr>
          <w:ilvl w:val="0"/>
          <w:numId w:val="45"/>
        </w:numPr>
        <w:spacing w:after="0"/>
        <w:rPr>
          <w:highlight w:val="green"/>
        </w:rPr>
      </w:pPr>
      <w:r>
        <w:rPr>
          <w:highlight w:val="green"/>
        </w:rPr>
        <w:t xml:space="preserve">številka in </w:t>
      </w:r>
      <w:r w:rsidR="00B70279" w:rsidRPr="00B70279">
        <w:rPr>
          <w:highlight w:val="green"/>
        </w:rPr>
        <w:t>naziv ekipe (PGD, GZ)</w:t>
      </w:r>
      <w:r>
        <w:rPr>
          <w:highlight w:val="green"/>
        </w:rPr>
        <w:t>,</w:t>
      </w:r>
    </w:p>
    <w:p w14:paraId="7E12AF33" w14:textId="27109E08" w:rsidR="00B70279" w:rsidRPr="00B70279" w:rsidRDefault="00B70279" w:rsidP="00B70279">
      <w:pPr>
        <w:pStyle w:val="Odstavekseznama"/>
        <w:numPr>
          <w:ilvl w:val="0"/>
          <w:numId w:val="45"/>
        </w:numPr>
        <w:spacing w:after="0"/>
        <w:rPr>
          <w:highlight w:val="green"/>
        </w:rPr>
      </w:pPr>
      <w:r w:rsidRPr="00B70279">
        <w:rPr>
          <w:highlight w:val="green"/>
        </w:rPr>
        <w:t>kategorija ekipe</w:t>
      </w:r>
      <w:r>
        <w:rPr>
          <w:highlight w:val="green"/>
        </w:rPr>
        <w:t>,</w:t>
      </w:r>
    </w:p>
    <w:p w14:paraId="2DD834BC" w14:textId="73EE9600" w:rsidR="00B70279" w:rsidRPr="00B70279" w:rsidRDefault="00B70279" w:rsidP="00B70279">
      <w:pPr>
        <w:pStyle w:val="Odstavekseznama"/>
        <w:numPr>
          <w:ilvl w:val="0"/>
          <w:numId w:val="45"/>
        </w:numPr>
        <w:spacing w:after="0"/>
        <w:rPr>
          <w:highlight w:val="green"/>
        </w:rPr>
      </w:pPr>
      <w:r w:rsidRPr="00B70279">
        <w:rPr>
          <w:highlight w:val="green"/>
        </w:rPr>
        <w:t>ime in priimek vodje ekipe in mentorja,</w:t>
      </w:r>
    </w:p>
    <w:p w14:paraId="5A6BD7DA" w14:textId="32C211D6" w:rsidR="00B70279" w:rsidRPr="00B70279" w:rsidRDefault="00B70279" w:rsidP="00B70279">
      <w:pPr>
        <w:pStyle w:val="Odstavekseznama"/>
        <w:numPr>
          <w:ilvl w:val="0"/>
          <w:numId w:val="45"/>
        </w:numPr>
        <w:spacing w:after="0"/>
        <w:rPr>
          <w:highlight w:val="green"/>
        </w:rPr>
      </w:pPr>
      <w:r w:rsidRPr="00B70279">
        <w:rPr>
          <w:highlight w:val="green"/>
        </w:rPr>
        <w:t>jasno navedbo odločitve ali postopka, na katerega se nanaša pritožba,</w:t>
      </w:r>
    </w:p>
    <w:p w14:paraId="7644B1F0" w14:textId="4359A1E1" w:rsidR="00B70279" w:rsidRPr="00B70279" w:rsidRDefault="00B70279" w:rsidP="00B70279">
      <w:pPr>
        <w:pStyle w:val="Odstavekseznama"/>
        <w:numPr>
          <w:ilvl w:val="0"/>
          <w:numId w:val="45"/>
        </w:numPr>
        <w:spacing w:after="0"/>
        <w:rPr>
          <w:highlight w:val="green"/>
        </w:rPr>
      </w:pPr>
      <w:r w:rsidRPr="00B70279">
        <w:rPr>
          <w:highlight w:val="green"/>
        </w:rPr>
        <w:t>kratek opis razloga pritožbe (zakaj menijo, da je prišlo do napake),</w:t>
      </w:r>
    </w:p>
    <w:p w14:paraId="446B4C08" w14:textId="78F388E6" w:rsidR="00B70279" w:rsidRPr="00B70279" w:rsidRDefault="00B70279" w:rsidP="00B70279">
      <w:pPr>
        <w:pStyle w:val="Odstavekseznama"/>
        <w:numPr>
          <w:ilvl w:val="0"/>
          <w:numId w:val="45"/>
        </w:numPr>
        <w:spacing w:after="0"/>
        <w:rPr>
          <w:highlight w:val="green"/>
        </w:rPr>
      </w:pPr>
      <w:r w:rsidRPr="00B70279">
        <w:rPr>
          <w:highlight w:val="green"/>
        </w:rPr>
        <w:t>podpis vodje ekipe in mentorja.</w:t>
      </w:r>
    </w:p>
    <w:p w14:paraId="511BB37E" w14:textId="6350B4E2" w:rsidR="0074555B" w:rsidRPr="00F21D0C" w:rsidRDefault="00B70279" w:rsidP="00B70279">
      <w:r w:rsidRPr="00B70279">
        <w:rPr>
          <w:highlight w:val="green"/>
        </w:rPr>
        <w:t>Nepopolne ali ustne pritožbe se ne bodo obravnavale.</w:t>
      </w:r>
    </w:p>
    <w:p w14:paraId="2EC1D280" w14:textId="77777777" w:rsidR="0074555B" w:rsidRPr="00F21D0C" w:rsidRDefault="0074555B" w:rsidP="008D71F0">
      <w:r w:rsidRPr="00F21D0C">
        <w:t>Komisijo za pritožbe sestavljajo: vodja tekmovanja, predsednik tekmovalnega odbora in predsednik komisije B. Dokončno odločitev o pritožbi sprejme komisija za pritožbe pred razglasitvijo rezultatov.</w:t>
      </w:r>
    </w:p>
    <w:p w14:paraId="2F16F3F7" w14:textId="77777777" w:rsidR="0074555B" w:rsidRPr="00F21D0C" w:rsidRDefault="0074555B" w:rsidP="008D71F0">
      <w:pPr>
        <w:pStyle w:val="1Poglavje"/>
        <w:jc w:val="both"/>
      </w:pPr>
      <w:r w:rsidRPr="00F21D0C">
        <w:t>Nagrade</w:t>
      </w:r>
    </w:p>
    <w:p w14:paraId="1E9A1BA8" w14:textId="1FE399FA" w:rsidR="0074555B" w:rsidRDefault="0074555B" w:rsidP="008D71F0">
      <w:r w:rsidRPr="00F21D0C">
        <w:t xml:space="preserve">Vse ekipe prejmejo </w:t>
      </w:r>
      <w:r w:rsidR="00873826" w:rsidRPr="00F21D0C">
        <w:t>spominsko značko in pisna priznanja. N</w:t>
      </w:r>
      <w:r w:rsidRPr="00F21D0C">
        <w:t xml:space="preserve">ajboljše tri ekipe </w:t>
      </w:r>
      <w:r w:rsidR="00D81CD9">
        <w:t>v vsaki kategoriji</w:t>
      </w:r>
      <w:r w:rsidR="00873826" w:rsidRPr="00F21D0C">
        <w:t xml:space="preserve">  </w:t>
      </w:r>
      <w:r w:rsidRPr="00F21D0C">
        <w:t>prejmejo medalje in pokale. Ekipe morajo OBVEZNO počakati do konca razglasitve rezultatov. V primeru, da neopravičeno predčasno zapustijo tekmovanje in so prejemniki nagrad, jim le-te ne pripadajo</w:t>
      </w:r>
      <w:r w:rsidR="00FA7304" w:rsidRPr="00F21D0C">
        <w:t xml:space="preserve"> (ekipa je diskvalificirana)</w:t>
      </w:r>
      <w:r w:rsidRPr="00F21D0C">
        <w:t>.</w:t>
      </w:r>
    </w:p>
    <w:p w14:paraId="1923B61A" w14:textId="77777777" w:rsidR="0074555B" w:rsidRPr="00F21D0C" w:rsidRDefault="0074555B" w:rsidP="008D71F0">
      <w:pPr>
        <w:pStyle w:val="1Poglavje"/>
        <w:jc w:val="both"/>
      </w:pPr>
      <w:r w:rsidRPr="00F21D0C">
        <w:lastRenderedPageBreak/>
        <w:t>Prehrana</w:t>
      </w:r>
    </w:p>
    <w:p w14:paraId="0A0DD485" w14:textId="77777777" w:rsidR="0074555B" w:rsidRPr="00F21D0C" w:rsidRDefault="0074555B" w:rsidP="008D71F0">
      <w:r w:rsidRPr="00F21D0C">
        <w:t>Za vse ekipe organizator poskrbi za prehrano in osvežilni napitek.</w:t>
      </w:r>
    </w:p>
    <w:p w14:paraId="4F9EBA52" w14:textId="042CF1FE" w:rsidR="0074555B" w:rsidRPr="00F21D0C" w:rsidRDefault="0074555B" w:rsidP="008D71F0">
      <w:pPr>
        <w:pStyle w:val="1Poglavje"/>
        <w:jc w:val="both"/>
      </w:pPr>
      <w:r w:rsidRPr="00F21D0C">
        <w:t>Tekmovanje ekip izven konkurence</w:t>
      </w:r>
      <w:r w:rsidR="00830DC4" w:rsidRPr="00F21D0C">
        <w:t xml:space="preserve"> (</w:t>
      </w:r>
      <w:proofErr w:type="spellStart"/>
      <w:r w:rsidR="00830DC4" w:rsidRPr="00F21D0C">
        <w:t>izv</w:t>
      </w:r>
      <w:proofErr w:type="spellEnd"/>
      <w:r w:rsidR="00830DC4" w:rsidRPr="00F21D0C">
        <w:t>)</w:t>
      </w:r>
    </w:p>
    <w:p w14:paraId="1D2FDEDE" w14:textId="4A0F2C71" w:rsidR="00FA7304" w:rsidRPr="00F21D0C" w:rsidRDefault="0074555B" w:rsidP="00FA7304">
      <w:pPr>
        <w:spacing w:after="0"/>
      </w:pPr>
      <w:r w:rsidRPr="00F21D0C">
        <w:t>Ekipa tekmuje izven konkurence, če</w:t>
      </w:r>
      <w:r w:rsidR="00FA7304" w:rsidRPr="00F21D0C">
        <w:t>:</w:t>
      </w:r>
    </w:p>
    <w:p w14:paraId="3762EBDB" w14:textId="178BFDBD" w:rsidR="00FA7304" w:rsidRPr="00F21D0C" w:rsidRDefault="0074555B" w:rsidP="00940E22">
      <w:pPr>
        <w:pStyle w:val="Odstavekseznama"/>
        <w:numPr>
          <w:ilvl w:val="0"/>
          <w:numId w:val="39"/>
        </w:numPr>
      </w:pPr>
      <w:r w:rsidRPr="00F21D0C">
        <w:t>niso vsi člani in mentorji oblečeni v gasilske delovne obleke</w:t>
      </w:r>
      <w:r w:rsidR="00FA7304" w:rsidRPr="00F21D0C">
        <w:t>;</w:t>
      </w:r>
    </w:p>
    <w:p w14:paraId="6CA7FAA7" w14:textId="7482670D" w:rsidR="00FA7304" w:rsidRPr="00F21D0C" w:rsidRDefault="0074555B" w:rsidP="00940E22">
      <w:pPr>
        <w:pStyle w:val="Odstavekseznama"/>
        <w:numPr>
          <w:ilvl w:val="0"/>
          <w:numId w:val="39"/>
        </w:numPr>
      </w:pPr>
      <w:r w:rsidRPr="00F21D0C">
        <w:t>pride ekipa na tekmovanje brez izkaznic pionirja in mladinca oz. gasilskih izkaznic</w:t>
      </w:r>
      <w:r w:rsidR="00FA7304" w:rsidRPr="00F21D0C">
        <w:t>;</w:t>
      </w:r>
      <w:r w:rsidRPr="00F21D0C">
        <w:t xml:space="preserve"> </w:t>
      </w:r>
    </w:p>
    <w:p w14:paraId="5540CFD4" w14:textId="1744436B" w:rsidR="00FA7304" w:rsidRPr="00F21D0C" w:rsidRDefault="00FA7304" w:rsidP="00940E22">
      <w:pPr>
        <w:pStyle w:val="Odstavekseznama"/>
        <w:numPr>
          <w:ilvl w:val="0"/>
          <w:numId w:val="39"/>
        </w:numPr>
      </w:pPr>
      <w:r w:rsidRPr="00F21D0C">
        <w:t>i</w:t>
      </w:r>
      <w:r w:rsidR="0074555B" w:rsidRPr="00F21D0C">
        <w:t>zkaznica pionirja in mladinca ni pravilno izdelana (nepopolni podatki, brez podpisa</w:t>
      </w:r>
      <w:r w:rsidRPr="00F21D0C">
        <w:t>,</w:t>
      </w:r>
      <w:r w:rsidR="0074555B" w:rsidRPr="00F21D0C">
        <w:t xml:space="preserve"> …)</w:t>
      </w:r>
      <w:r w:rsidRPr="00F21D0C">
        <w:t>;</w:t>
      </w:r>
    </w:p>
    <w:p w14:paraId="175ECAFC" w14:textId="7ACB5CE2" w:rsidR="0074555B" w:rsidRPr="00F21D0C" w:rsidRDefault="0074555B" w:rsidP="00940E22">
      <w:pPr>
        <w:pStyle w:val="Odstavekseznama"/>
        <w:numPr>
          <w:ilvl w:val="0"/>
          <w:numId w:val="39"/>
        </w:numPr>
      </w:pPr>
      <w:r w:rsidRPr="00F21D0C">
        <w:t xml:space="preserve">se ugotovi, da je </w:t>
      </w:r>
      <w:r w:rsidR="00FA7304" w:rsidRPr="00F21D0C">
        <w:t>kdo</w:t>
      </w:r>
      <w:r w:rsidRPr="00F21D0C">
        <w:t xml:space="preserve"> izmed članov ekipe starejši, kot so predpisane letnice za določeno kategorijo.</w:t>
      </w:r>
    </w:p>
    <w:p w14:paraId="2A9DEE4E" w14:textId="77777777" w:rsidR="0074555B" w:rsidRPr="00F21D0C" w:rsidRDefault="0074555B" w:rsidP="008D71F0">
      <w:pPr>
        <w:pStyle w:val="1Poglavje"/>
        <w:jc w:val="both"/>
      </w:pPr>
      <w:r w:rsidRPr="00F21D0C">
        <w:t>Diskvalifikacija ekipe (</w:t>
      </w:r>
      <w:proofErr w:type="spellStart"/>
      <w:r w:rsidRPr="00F21D0C">
        <w:t>dis</w:t>
      </w:r>
      <w:proofErr w:type="spellEnd"/>
      <w:r w:rsidRPr="00F21D0C">
        <w:t>)</w:t>
      </w:r>
    </w:p>
    <w:p w14:paraId="07CBE820" w14:textId="67C5FA14" w:rsidR="0074555B" w:rsidRPr="00F21D0C" w:rsidRDefault="0074555B" w:rsidP="008D71F0">
      <w:pPr>
        <w:spacing w:after="0"/>
      </w:pPr>
      <w:r w:rsidRPr="00F21D0C">
        <w:t>Tekmovalna ekipa je diskvalificirana</w:t>
      </w:r>
      <w:r w:rsidR="00940E22" w:rsidRPr="00F21D0C">
        <w:t>,</w:t>
      </w:r>
      <w:r w:rsidRPr="00F21D0C">
        <w:t xml:space="preserve"> če: </w:t>
      </w:r>
    </w:p>
    <w:p w14:paraId="3494D989" w14:textId="77777777" w:rsidR="0074555B" w:rsidRPr="00F21D0C" w:rsidRDefault="0074555B" w:rsidP="00940E22">
      <w:pPr>
        <w:pStyle w:val="Odstavekseznama"/>
        <w:numPr>
          <w:ilvl w:val="0"/>
          <w:numId w:val="40"/>
        </w:numPr>
      </w:pPr>
      <w:r w:rsidRPr="00F21D0C">
        <w:t xml:space="preserve">se tekmovalci ali mentorji neprimerno vedejo pred otvoritvijo ali med otvoritvijo tekmovanja, v času tekmovanja, pred zaključkom, med zaključkom ali po zaključku tekmovanja; </w:t>
      </w:r>
    </w:p>
    <w:p w14:paraId="4D6A224D" w14:textId="77777777" w:rsidR="0074555B" w:rsidRPr="00F21D0C" w:rsidRDefault="0074555B" w:rsidP="00940E22">
      <w:pPr>
        <w:pStyle w:val="Odstavekseznama"/>
        <w:numPr>
          <w:ilvl w:val="0"/>
          <w:numId w:val="40"/>
        </w:numPr>
      </w:pPr>
      <w:r w:rsidRPr="00F21D0C">
        <w:t xml:space="preserve">se tekmovalci ali mentorji nespodobno vedejo do sodnikov; </w:t>
      </w:r>
    </w:p>
    <w:p w14:paraId="7BB2D363" w14:textId="77777777" w:rsidR="0074555B" w:rsidRPr="00F21D0C" w:rsidRDefault="0074555B" w:rsidP="00940E22">
      <w:pPr>
        <w:pStyle w:val="Odstavekseznama"/>
        <w:numPr>
          <w:ilvl w:val="0"/>
          <w:numId w:val="40"/>
        </w:numPr>
      </w:pPr>
      <w:r w:rsidRPr="00F21D0C">
        <w:t xml:space="preserve">tekmovalci ali mentorji namerno ovirajo tekmovalce druge tekmovalne ekipe; </w:t>
      </w:r>
    </w:p>
    <w:p w14:paraId="166480FE" w14:textId="0ECAEE20" w:rsidR="0074555B" w:rsidRPr="00F21D0C" w:rsidRDefault="0074555B" w:rsidP="00940E22">
      <w:pPr>
        <w:pStyle w:val="Odstavekseznama"/>
        <w:numPr>
          <w:ilvl w:val="0"/>
          <w:numId w:val="40"/>
        </w:numPr>
      </w:pPr>
      <w:r w:rsidRPr="00F21D0C">
        <w:t xml:space="preserve">se pri tekmovalcih ali mentorjih zazna kakršna koli prisotnost alkohola in nedovoljenih substanc na celotnem prizorišču tekmovanja; </w:t>
      </w:r>
    </w:p>
    <w:p w14:paraId="28B545D9" w14:textId="794C3717" w:rsidR="0074555B" w:rsidRPr="003C4AA1" w:rsidRDefault="0074555B" w:rsidP="00940E22">
      <w:pPr>
        <w:pStyle w:val="Odstavekseznama"/>
        <w:numPr>
          <w:ilvl w:val="0"/>
          <w:numId w:val="40"/>
        </w:numPr>
        <w:rPr>
          <w:strike/>
          <w:highlight w:val="green"/>
        </w:rPr>
      </w:pPr>
      <w:r w:rsidRPr="003C4AA1">
        <w:rPr>
          <w:strike/>
          <w:highlight w:val="green"/>
        </w:rPr>
        <w:t xml:space="preserve">katerikoli tekmovalec pri katerikoli vaji ne poizkuša opraviti naloge; </w:t>
      </w:r>
    </w:p>
    <w:p w14:paraId="4D456ACD" w14:textId="3933D85D" w:rsidR="0074555B" w:rsidRPr="00F21D0C" w:rsidRDefault="0074555B" w:rsidP="00940E22">
      <w:pPr>
        <w:pStyle w:val="Odstavekseznama"/>
        <w:numPr>
          <w:ilvl w:val="0"/>
          <w:numId w:val="40"/>
        </w:numPr>
      </w:pPr>
      <w:r w:rsidRPr="00F21D0C">
        <w:t>ekipa ali del ekipe, vključno z mentorjem, zapusti razglasitev rezultatov in zaključek tekmovanja pred zaključkom tekmovanja (pred dovoljenim odhodom ekip);</w:t>
      </w:r>
    </w:p>
    <w:p w14:paraId="7B1F138F" w14:textId="49335DC3" w:rsidR="0074555B" w:rsidRPr="00F21D0C" w:rsidRDefault="0074555B" w:rsidP="00940E22">
      <w:pPr>
        <w:pStyle w:val="Odstavekseznama"/>
        <w:numPr>
          <w:ilvl w:val="0"/>
          <w:numId w:val="40"/>
        </w:numPr>
      </w:pPr>
      <w:r w:rsidRPr="00F21D0C">
        <w:t>se ugotovi, da je ekipa goljufala ali kakorkoli priredila podatke tekmovalcev (npr. neresnični rojstni podatki</w:t>
      </w:r>
      <w:r w:rsidR="005B0A9F" w:rsidRPr="00F21D0C">
        <w:t>,</w:t>
      </w:r>
      <w:r w:rsidRPr="00F21D0C">
        <w:t xml:space="preserve"> ...)</w:t>
      </w:r>
      <w:r w:rsidR="00860B99">
        <w:t>;</w:t>
      </w:r>
    </w:p>
    <w:p w14:paraId="6384D827" w14:textId="32B4196B" w:rsidR="009A35E7" w:rsidRPr="00F21D0C" w:rsidRDefault="009A35E7" w:rsidP="00940E22">
      <w:pPr>
        <w:pStyle w:val="Odstavekseznama"/>
        <w:numPr>
          <w:ilvl w:val="0"/>
          <w:numId w:val="40"/>
        </w:numPr>
      </w:pPr>
      <w:r w:rsidRPr="00F21D0C">
        <w:t>tekmovalci ali mentorji ne upoštevajo zahtev lastnika/upravljalca objekta tekmovanj</w:t>
      </w:r>
      <w:r w:rsidR="002147D5" w:rsidRPr="00F21D0C">
        <w:t>a oz. organizatorja tekmovanja</w:t>
      </w:r>
      <w:r w:rsidR="00860B99">
        <w:t>.</w:t>
      </w:r>
    </w:p>
    <w:p w14:paraId="723E5406" w14:textId="77777777" w:rsidR="0074555B" w:rsidRPr="00F21D0C" w:rsidRDefault="0074555B" w:rsidP="008D71F0">
      <w:r w:rsidRPr="00F21D0C">
        <w:t xml:space="preserve">Poleg zgoraj naštetih vzrokov za diskvalifikacijo so pri vsaki posamezni tekmovalni disciplini še dodatno opredeljeni vzroki za diskvalifikacijo. </w:t>
      </w:r>
    </w:p>
    <w:p w14:paraId="5C2A6CC7" w14:textId="77777777" w:rsidR="0074555B" w:rsidRPr="00F21D0C" w:rsidRDefault="0074555B" w:rsidP="008D71F0">
      <w:r w:rsidRPr="00F21D0C">
        <w:t xml:space="preserve">O diskvalifikaciji tekmovalne enote odloči komisija za pritožbe dokončno. </w:t>
      </w:r>
    </w:p>
    <w:p w14:paraId="629BFF35" w14:textId="77777777" w:rsidR="0074555B" w:rsidRPr="00F21D0C" w:rsidRDefault="0074555B" w:rsidP="008D71F0">
      <w:r w:rsidRPr="00F21D0C">
        <w:t>V primeru diskvalifikacije tekmovalna ekipa ne prejme nagrade, priznanja za udeležbo. Črta se tudi iz vrstnega reda tekmovalnih ekip.</w:t>
      </w:r>
    </w:p>
    <w:p w14:paraId="64B44FE4" w14:textId="77777777" w:rsidR="0074555B" w:rsidRPr="00F21D0C" w:rsidRDefault="0074555B" w:rsidP="008D71F0">
      <w:pPr>
        <w:pStyle w:val="1Poglavje"/>
        <w:jc w:val="both"/>
      </w:pPr>
      <w:r w:rsidRPr="00F21D0C">
        <w:t>Status ekipe</w:t>
      </w:r>
    </w:p>
    <w:p w14:paraId="7469D2B7" w14:textId="77777777" w:rsidR="0074555B" w:rsidRPr="00F21D0C" w:rsidRDefault="0074555B" w:rsidP="008D71F0">
      <w:r w:rsidRPr="00F21D0C">
        <w:t xml:space="preserve">Če je bila ekipa prijavljena na tekmovanje in se je tekmovanja udeležila (se je prijavila na A- komisiji), nato pa je bila zaradi vzrokov za diskvalifikacijo diskvalificirana, se takšno ekipo označi z oznako: </w:t>
      </w:r>
      <w:r w:rsidRPr="00F21D0C">
        <w:rPr>
          <w:b/>
        </w:rPr>
        <w:t>DIS – diskvalifikacija</w:t>
      </w:r>
      <w:r w:rsidRPr="00F21D0C">
        <w:t>.</w:t>
      </w:r>
    </w:p>
    <w:p w14:paraId="5B683383" w14:textId="658511A4" w:rsidR="00830DC4" w:rsidRPr="00F21D0C" w:rsidRDefault="00830DC4" w:rsidP="008D71F0">
      <w:r w:rsidRPr="00F21D0C">
        <w:lastRenderedPageBreak/>
        <w:t xml:space="preserve">Če je bila ekipa prijavljena na tekmovanje in se je tekmovanja udeležila (se je prijavila na A- komisiji) ter jo je A komisija označila kot ekipo, ki tekmuje izven konkurence, se takšno ekipo označi z oznako: </w:t>
      </w:r>
      <w:r w:rsidRPr="00F21D0C">
        <w:rPr>
          <w:b/>
          <w:bCs/>
        </w:rPr>
        <w:t>IZV – izven konkurence.</w:t>
      </w:r>
    </w:p>
    <w:p w14:paraId="1AC59E1C" w14:textId="77777777" w:rsidR="0074555B" w:rsidRPr="00F21D0C" w:rsidRDefault="0074555B" w:rsidP="008D71F0">
      <w:r w:rsidRPr="00F21D0C">
        <w:t xml:space="preserve">Če je bila ekipa prijavljena na tekmovanje in se je tekmovanja udeležila (se je prijavila na A- komisiji), nato pa zaradi različnih vzrokov tekmovanja ni dokončala (je vmes odstopila), se takšno ekipo označi z oznako: </w:t>
      </w:r>
      <w:r w:rsidRPr="00F21D0C">
        <w:rPr>
          <w:b/>
        </w:rPr>
        <w:t>ODS – odstop</w:t>
      </w:r>
      <w:r w:rsidRPr="00F21D0C">
        <w:t>.</w:t>
      </w:r>
    </w:p>
    <w:p w14:paraId="2A4F53BE" w14:textId="77777777" w:rsidR="0074555B" w:rsidRPr="00F21D0C" w:rsidRDefault="0074555B" w:rsidP="008D71F0">
      <w:r w:rsidRPr="00F21D0C">
        <w:t xml:space="preserve">Če je bila ekipa prijavljena na tekmovanje in se tekmovanja ni udeležila (se ni prijavila na A- komisiji), se takšno ekipo označi z oznako: </w:t>
      </w:r>
      <w:r w:rsidRPr="00F21D0C">
        <w:rPr>
          <w:b/>
        </w:rPr>
        <w:t>NIT – ni tekmovala</w:t>
      </w:r>
      <w:r w:rsidRPr="00F21D0C">
        <w:t>.</w:t>
      </w:r>
    </w:p>
    <w:p w14:paraId="404C6302" w14:textId="77777777" w:rsidR="0074555B" w:rsidRPr="00F21D0C" w:rsidRDefault="0074555B" w:rsidP="008D71F0">
      <w:pPr>
        <w:pStyle w:val="1Poglavje"/>
        <w:jc w:val="both"/>
      </w:pPr>
      <w:r w:rsidRPr="00F21D0C">
        <w:t>Informacije</w:t>
      </w:r>
    </w:p>
    <w:p w14:paraId="4D7F2C67" w14:textId="77777777" w:rsidR="0074555B" w:rsidRPr="00F21D0C" w:rsidRDefault="0074555B" w:rsidP="008D71F0">
      <w:pPr>
        <w:spacing w:after="0"/>
      </w:pPr>
      <w:r w:rsidRPr="00F21D0C">
        <w:t xml:space="preserve">Vse ostale informacije lahko dobite na GZS: </w:t>
      </w:r>
    </w:p>
    <w:p w14:paraId="22D73BBE" w14:textId="2EF3316D" w:rsidR="0074555B" w:rsidRPr="00F21D0C" w:rsidRDefault="0074555B" w:rsidP="008D71F0">
      <w:r w:rsidRPr="00F21D0C">
        <w:t xml:space="preserve">na telefonski številki 01 </w:t>
      </w:r>
      <w:r w:rsidR="00F418D0" w:rsidRPr="00F21D0C">
        <w:t>241 97 55</w:t>
      </w:r>
      <w:r w:rsidRPr="00F21D0C">
        <w:t xml:space="preserve">, </w:t>
      </w:r>
      <w:r w:rsidR="00F418D0" w:rsidRPr="00F21D0C">
        <w:t xml:space="preserve">041 384 622 </w:t>
      </w:r>
      <w:r w:rsidRPr="00F21D0C">
        <w:t>(</w:t>
      </w:r>
      <w:r w:rsidR="00F418D0" w:rsidRPr="00F21D0C">
        <w:t xml:space="preserve">Bojana </w:t>
      </w:r>
      <w:proofErr w:type="spellStart"/>
      <w:r w:rsidR="00F418D0" w:rsidRPr="00F21D0C">
        <w:t>Žugec</w:t>
      </w:r>
      <w:proofErr w:type="spellEnd"/>
      <w:r w:rsidRPr="00F21D0C">
        <w:t xml:space="preserve">) ali </w:t>
      </w:r>
      <w:r w:rsidR="00F418D0" w:rsidRPr="00F21D0C">
        <w:t>bojana.zugec@gasilec.net</w:t>
      </w:r>
      <w:r w:rsidRPr="00F21D0C">
        <w:t xml:space="preserve">. </w:t>
      </w:r>
    </w:p>
    <w:p w14:paraId="361BB713" w14:textId="77777777" w:rsidR="0074555B" w:rsidRPr="00F21D0C" w:rsidRDefault="0074555B" w:rsidP="008D71F0">
      <w:pPr>
        <w:pStyle w:val="1Poglavje"/>
        <w:jc w:val="both"/>
      </w:pPr>
      <w:r w:rsidRPr="00F21D0C">
        <w:t>Priporočilo</w:t>
      </w:r>
    </w:p>
    <w:p w14:paraId="604B1F94" w14:textId="6BEF0C9C" w:rsidR="0074555B" w:rsidRPr="00F21D0C" w:rsidRDefault="0074555B" w:rsidP="008D71F0">
      <w:bookmarkStart w:id="3" w:name="_Hlk209083980"/>
      <w:r w:rsidRPr="00F21D0C">
        <w:t>Priporočamo, da imajo člani ekip s seboj</w:t>
      </w:r>
      <w:r w:rsidR="00C808AD">
        <w:t xml:space="preserve"> </w:t>
      </w:r>
      <w:r w:rsidRPr="00D16F59">
        <w:rPr>
          <w:highlight w:val="green"/>
        </w:rPr>
        <w:t>kartic</w:t>
      </w:r>
      <w:r w:rsidR="00C808AD">
        <w:rPr>
          <w:highlight w:val="green"/>
        </w:rPr>
        <w:t>o</w:t>
      </w:r>
      <w:r w:rsidR="00D16F59" w:rsidRPr="00D16F59">
        <w:rPr>
          <w:highlight w:val="green"/>
        </w:rPr>
        <w:t xml:space="preserve"> zdravstvenega zavarovanja</w:t>
      </w:r>
      <w:r w:rsidRPr="00F21D0C">
        <w:t>.</w:t>
      </w:r>
    </w:p>
    <w:bookmarkEnd w:id="3"/>
    <w:p w14:paraId="3D075C23" w14:textId="77777777" w:rsidR="0074555B" w:rsidRPr="00F21D0C" w:rsidRDefault="0074555B" w:rsidP="008D71F0">
      <w:r w:rsidRPr="00F21D0C">
        <w:t>Tekmovanje poteka na lastno odgovornost.</w:t>
      </w:r>
    </w:p>
    <w:p w14:paraId="1FA459FE" w14:textId="77777777" w:rsidR="0074555B" w:rsidRPr="00F21D0C" w:rsidRDefault="0074555B" w:rsidP="008D71F0">
      <w:pPr>
        <w:rPr>
          <w:rFonts w:ascii="Calibri" w:hAnsi="Calibri" w:cs="Calibri"/>
        </w:rPr>
      </w:pPr>
      <w:r w:rsidRPr="00F21D0C">
        <w:rPr>
          <w:rFonts w:ascii="Calibri" w:hAnsi="Calibri" w:cs="Calibri"/>
        </w:rPr>
        <w:t>Z gasilskimi pozdravi!</w:t>
      </w:r>
    </w:p>
    <w:p w14:paraId="7F1D1812" w14:textId="77777777" w:rsidR="0074555B" w:rsidRPr="00F21D0C" w:rsidRDefault="0074555B" w:rsidP="008D71F0">
      <w:pPr>
        <w:pStyle w:val="Glava"/>
        <w:tabs>
          <w:tab w:val="clear" w:pos="4536"/>
          <w:tab w:val="clear" w:pos="9072"/>
        </w:tabs>
        <w:rPr>
          <w:rFonts w:ascii="Calibri" w:hAnsi="Calibri" w:cs="Calibri"/>
        </w:rPr>
      </w:pPr>
    </w:p>
    <w:p w14:paraId="1A317097" w14:textId="77777777" w:rsidR="0074555B" w:rsidRPr="00F21D0C" w:rsidRDefault="0074555B" w:rsidP="008D71F0">
      <w:pPr>
        <w:tabs>
          <w:tab w:val="right" w:pos="9752"/>
        </w:tabs>
        <w:rPr>
          <w:rFonts w:ascii="Calibri" w:hAnsi="Calibri" w:cs="Calibri"/>
        </w:rPr>
      </w:pPr>
      <w:r w:rsidRPr="00F21D0C">
        <w:rPr>
          <w:rFonts w:ascii="Calibri" w:hAnsi="Calibri" w:cs="Calibri"/>
        </w:rPr>
        <w:t>Predsednica MS GZS:</w:t>
      </w:r>
      <w:r w:rsidRPr="00F21D0C">
        <w:rPr>
          <w:rFonts w:ascii="Calibri" w:hAnsi="Calibri" w:cs="Calibri"/>
        </w:rPr>
        <w:tab/>
        <w:t>Predsednika GZS:</w:t>
      </w:r>
    </w:p>
    <w:p w14:paraId="75B902AE" w14:textId="77777777" w:rsidR="0074555B" w:rsidRPr="00F21D0C" w:rsidRDefault="0074555B" w:rsidP="008D71F0">
      <w:pPr>
        <w:tabs>
          <w:tab w:val="right" w:pos="9752"/>
        </w:tabs>
        <w:rPr>
          <w:rFonts w:ascii="Calibri" w:hAnsi="Calibri" w:cs="Calibri"/>
          <w:i/>
        </w:rPr>
      </w:pPr>
      <w:r w:rsidRPr="00F21D0C">
        <w:rPr>
          <w:rFonts w:ascii="Calibri" w:hAnsi="Calibri" w:cs="Calibri"/>
          <w:i/>
        </w:rPr>
        <w:t xml:space="preserve">Renata Rupreht, </w:t>
      </w:r>
      <w:proofErr w:type="spellStart"/>
      <w:r w:rsidRPr="00F21D0C">
        <w:rPr>
          <w:rFonts w:ascii="Calibri" w:hAnsi="Calibri" w:cs="Calibri"/>
          <w:i/>
        </w:rPr>
        <w:t>l.r</w:t>
      </w:r>
      <w:proofErr w:type="spellEnd"/>
      <w:r w:rsidRPr="00F21D0C">
        <w:rPr>
          <w:rFonts w:ascii="Calibri" w:hAnsi="Calibri" w:cs="Calibri"/>
          <w:i/>
        </w:rPr>
        <w:t>.</w:t>
      </w:r>
      <w:r w:rsidRPr="00F21D0C">
        <w:rPr>
          <w:rFonts w:ascii="Calibri" w:hAnsi="Calibri" w:cs="Calibri"/>
          <w:i/>
        </w:rPr>
        <w:tab/>
        <w:t xml:space="preserve">Janko Cerkvenik, </w:t>
      </w:r>
      <w:proofErr w:type="spellStart"/>
      <w:r w:rsidRPr="00F21D0C">
        <w:rPr>
          <w:rFonts w:ascii="Calibri" w:hAnsi="Calibri" w:cs="Calibri"/>
          <w:i/>
        </w:rPr>
        <w:t>l.r</w:t>
      </w:r>
      <w:proofErr w:type="spellEnd"/>
      <w:r w:rsidRPr="00F21D0C">
        <w:rPr>
          <w:rFonts w:ascii="Calibri" w:hAnsi="Calibri" w:cs="Calibri"/>
          <w:i/>
        </w:rPr>
        <w:t>.</w:t>
      </w:r>
    </w:p>
    <w:p w14:paraId="55A8C565" w14:textId="77777777" w:rsidR="0074555B" w:rsidRPr="00F21D0C" w:rsidRDefault="0074555B" w:rsidP="008D71F0">
      <w:pPr>
        <w:pStyle w:val="Telobesedila2"/>
        <w:rPr>
          <w:rFonts w:ascii="Calibri" w:hAnsi="Calibri" w:cs="Calibri"/>
          <w:szCs w:val="24"/>
        </w:rPr>
      </w:pPr>
    </w:p>
    <w:p w14:paraId="46A99B04" w14:textId="77777777" w:rsidR="0074555B" w:rsidRPr="00F21D0C" w:rsidRDefault="0096262C" w:rsidP="008D71F0">
      <w:pPr>
        <w:rPr>
          <w:b/>
          <w:u w:val="single"/>
        </w:rPr>
      </w:pPr>
      <w:r w:rsidRPr="00F21D0C">
        <w:rPr>
          <w:b/>
          <w:u w:val="single"/>
        </w:rPr>
        <w:t>Priloge:</w:t>
      </w:r>
    </w:p>
    <w:p w14:paraId="73ACD4CC"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P1_</w:t>
      </w:r>
      <w:r w:rsidR="0096262C" w:rsidRPr="00F21D0C">
        <w:rPr>
          <w:rFonts w:ascii="Calibri" w:hAnsi="Calibri" w:cs="Calibri"/>
        </w:rPr>
        <w:t>PRAVILA IN TOČKOVANJE ZA IZVEDBO KVIZA,</w:t>
      </w:r>
    </w:p>
    <w:p w14:paraId="486C88F9" w14:textId="77777777" w:rsidR="0096262C" w:rsidRPr="00F21D0C" w:rsidRDefault="00C17D3C" w:rsidP="008D71F0">
      <w:pPr>
        <w:numPr>
          <w:ilvl w:val="0"/>
          <w:numId w:val="31"/>
        </w:numPr>
        <w:spacing w:after="0" w:line="240" w:lineRule="auto"/>
        <w:rPr>
          <w:rFonts w:ascii="Calibri" w:hAnsi="Calibri" w:cs="Calibri"/>
          <w:sz w:val="22"/>
          <w:szCs w:val="22"/>
        </w:rPr>
      </w:pPr>
      <w:r w:rsidRPr="00F21D0C">
        <w:rPr>
          <w:rFonts w:ascii="Calibri" w:hAnsi="Calibri" w:cs="Calibri"/>
        </w:rPr>
        <w:t>P2_</w:t>
      </w:r>
      <w:r w:rsidR="0096262C" w:rsidRPr="00F21D0C">
        <w:rPr>
          <w:rFonts w:ascii="Calibri" w:hAnsi="Calibri" w:cs="Calibri"/>
        </w:rPr>
        <w:t>POROČILO REGIJSKEGA TEKMOVANJA,</w:t>
      </w:r>
    </w:p>
    <w:p w14:paraId="06CFA3D5" w14:textId="77777777" w:rsidR="0096262C" w:rsidRPr="00F21D0C" w:rsidRDefault="00C17D3C" w:rsidP="008D71F0">
      <w:pPr>
        <w:numPr>
          <w:ilvl w:val="0"/>
          <w:numId w:val="31"/>
        </w:numPr>
        <w:spacing w:after="0" w:line="240" w:lineRule="auto"/>
        <w:rPr>
          <w:rFonts w:ascii="Calibri" w:hAnsi="Calibri" w:cs="Calibri"/>
          <w:sz w:val="22"/>
          <w:szCs w:val="22"/>
        </w:rPr>
      </w:pPr>
      <w:r w:rsidRPr="00F21D0C">
        <w:rPr>
          <w:rFonts w:ascii="Calibri" w:hAnsi="Calibri" w:cs="Calibri"/>
        </w:rPr>
        <w:t>P3_</w:t>
      </w:r>
      <w:r w:rsidR="0096262C" w:rsidRPr="00F21D0C">
        <w:rPr>
          <w:rFonts w:ascii="Calibri" w:hAnsi="Calibri" w:cs="Calibri"/>
        </w:rPr>
        <w:t xml:space="preserve">LITERATURA </w:t>
      </w:r>
      <w:r w:rsidR="0096262C" w:rsidRPr="00F21D0C">
        <w:rPr>
          <w:rFonts w:ascii="Calibri" w:hAnsi="Calibri" w:cs="Calibri"/>
          <w:sz w:val="22"/>
          <w:szCs w:val="22"/>
        </w:rPr>
        <w:t xml:space="preserve">(Gradivo »veš – ne veš« - za vse kategorije; </w:t>
      </w:r>
      <w:r w:rsidR="0096262C" w:rsidRPr="00134906">
        <w:rPr>
          <w:rFonts w:ascii="Calibri" w:hAnsi="Calibri" w:cs="Calibri"/>
          <w:strike/>
          <w:sz w:val="22"/>
          <w:szCs w:val="22"/>
          <w:highlight w:val="green"/>
        </w:rPr>
        <w:t>veščine</w:t>
      </w:r>
      <w:r w:rsidR="0096262C" w:rsidRPr="00F21D0C">
        <w:rPr>
          <w:rFonts w:ascii="Calibri" w:hAnsi="Calibri" w:cs="Calibri"/>
          <w:sz w:val="22"/>
          <w:szCs w:val="22"/>
        </w:rPr>
        <w:t>; izbor vprašanja iz prve pomoči za pionirje; izbor vprašanj iz zgodovine gasilstva; čini, funkcijske oznake in specialnosti, Priročnik za učitelje izbirnega predmeta varstva pred naravnimi in drugimi nesrečami)</w:t>
      </w:r>
      <w:r w:rsidR="0096262C" w:rsidRPr="00F21D0C">
        <w:rPr>
          <w:rFonts w:ascii="Calibri" w:hAnsi="Calibri" w:cs="Calibri"/>
          <w:szCs w:val="22"/>
        </w:rPr>
        <w:t>,</w:t>
      </w:r>
    </w:p>
    <w:p w14:paraId="66CCE104"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P4_</w:t>
      </w:r>
      <w:r w:rsidR="0096262C" w:rsidRPr="00F21D0C">
        <w:rPr>
          <w:rFonts w:ascii="Calibri" w:hAnsi="Calibri" w:cs="Calibri"/>
        </w:rPr>
        <w:t>SKICE</w:t>
      </w:r>
      <w:r w:rsidR="0096262C" w:rsidRPr="00F21D0C">
        <w:rPr>
          <w:rFonts w:ascii="Calibri" w:hAnsi="Calibri" w:cs="Calibri"/>
          <w:sz w:val="22"/>
          <w:szCs w:val="22"/>
        </w:rPr>
        <w:t xml:space="preserve"> (vrste požarov, vozli, navezave orodja)</w:t>
      </w:r>
      <w:r w:rsidR="0096262C" w:rsidRPr="00F21D0C">
        <w:rPr>
          <w:rFonts w:ascii="Calibri" w:hAnsi="Calibri" w:cs="Calibri"/>
          <w:szCs w:val="22"/>
        </w:rPr>
        <w:t>,</w:t>
      </w:r>
    </w:p>
    <w:p w14:paraId="5CE150F6"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P5_</w:t>
      </w:r>
      <w:r w:rsidR="0096262C" w:rsidRPr="00F21D0C">
        <w:rPr>
          <w:rFonts w:ascii="Calibri" w:hAnsi="Calibri" w:cs="Calibri"/>
        </w:rPr>
        <w:t>OCENJEVANJE,</w:t>
      </w:r>
    </w:p>
    <w:p w14:paraId="4AEBC688" w14:textId="08B150DD"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P6_</w:t>
      </w:r>
      <w:r w:rsidR="0096262C" w:rsidRPr="00F21D0C">
        <w:rPr>
          <w:rFonts w:ascii="Calibri" w:hAnsi="Calibri" w:cs="Calibri"/>
        </w:rPr>
        <w:t xml:space="preserve">OBRAZCI za izvedbo tekmovalnih disciplin </w:t>
      </w:r>
      <w:r w:rsidR="0096262C" w:rsidRPr="00F21D0C">
        <w:rPr>
          <w:rFonts w:ascii="Calibri" w:hAnsi="Calibri" w:cs="Calibri"/>
          <w:sz w:val="22"/>
          <w:szCs w:val="22"/>
        </w:rPr>
        <w:t>(drži – ne drži, prva pomoč, požarna preventiva, poišči besede, križanka</w:t>
      </w:r>
      <w:r w:rsidR="002C0FE1" w:rsidRPr="00F21D0C">
        <w:rPr>
          <w:rFonts w:ascii="Calibri" w:hAnsi="Calibri" w:cs="Calibri"/>
          <w:sz w:val="22"/>
          <w:szCs w:val="22"/>
        </w:rPr>
        <w:t>, rešitve</w:t>
      </w:r>
      <w:r w:rsidR="0096262C" w:rsidRPr="00F21D0C">
        <w:rPr>
          <w:rFonts w:ascii="Calibri" w:hAnsi="Calibri" w:cs="Calibri"/>
          <w:sz w:val="22"/>
          <w:szCs w:val="22"/>
        </w:rPr>
        <w:t>)</w:t>
      </w:r>
      <w:r w:rsidR="0096262C" w:rsidRPr="00F21D0C">
        <w:rPr>
          <w:rFonts w:ascii="Calibri" w:hAnsi="Calibri" w:cs="Calibri"/>
          <w:szCs w:val="22"/>
        </w:rPr>
        <w:t>,</w:t>
      </w:r>
    </w:p>
    <w:p w14:paraId="522C2F17"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P7_</w:t>
      </w:r>
      <w:r w:rsidR="0096262C" w:rsidRPr="00F21D0C">
        <w:rPr>
          <w:rFonts w:ascii="Calibri" w:hAnsi="Calibri" w:cs="Calibri"/>
        </w:rPr>
        <w:t xml:space="preserve">OCENJEVALNI LISTI za ekipe </w:t>
      </w:r>
      <w:r w:rsidR="0096262C" w:rsidRPr="00F21D0C">
        <w:rPr>
          <w:rFonts w:ascii="Calibri" w:hAnsi="Calibri" w:cs="Calibri"/>
          <w:sz w:val="22"/>
          <w:szCs w:val="22"/>
        </w:rPr>
        <w:t>(štafetno vezanje vozlov/navezav orodij, gasilska spretnost)</w:t>
      </w:r>
      <w:r w:rsidR="0096262C" w:rsidRPr="00F21D0C">
        <w:rPr>
          <w:rFonts w:ascii="Calibri" w:hAnsi="Calibri" w:cs="Calibri"/>
          <w:szCs w:val="22"/>
        </w:rPr>
        <w:t>,</w:t>
      </w:r>
    </w:p>
    <w:p w14:paraId="04175D7A"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P8_</w:t>
      </w:r>
      <w:r w:rsidR="0096262C" w:rsidRPr="00F21D0C">
        <w:rPr>
          <w:rFonts w:ascii="Calibri" w:hAnsi="Calibri" w:cs="Calibri"/>
        </w:rPr>
        <w:t>KONTROLNI LISTI za sodnike,</w:t>
      </w:r>
    </w:p>
    <w:p w14:paraId="0F69B5D0"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P9_</w:t>
      </w:r>
      <w:r w:rsidR="0096262C" w:rsidRPr="00F21D0C">
        <w:rPr>
          <w:rFonts w:ascii="Calibri" w:hAnsi="Calibri" w:cs="Calibri"/>
        </w:rPr>
        <w:t xml:space="preserve">ŽREBNI LISTKI </w:t>
      </w:r>
      <w:r w:rsidR="0096262C" w:rsidRPr="00F21D0C">
        <w:rPr>
          <w:rFonts w:ascii="Calibri" w:hAnsi="Calibri" w:cs="Calibri"/>
          <w:sz w:val="22"/>
          <w:szCs w:val="22"/>
        </w:rPr>
        <w:t>(vozli/navezave orodja, izbira orodja, žreb tekmovalne proge)</w:t>
      </w:r>
      <w:r w:rsidR="0096262C" w:rsidRPr="00F21D0C">
        <w:rPr>
          <w:rFonts w:ascii="Calibri" w:hAnsi="Calibri" w:cs="Calibri"/>
        </w:rPr>
        <w:t>,</w:t>
      </w:r>
    </w:p>
    <w:p w14:paraId="6570B1A5"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P10_</w:t>
      </w:r>
      <w:r w:rsidR="0096262C" w:rsidRPr="00F21D0C">
        <w:rPr>
          <w:rFonts w:ascii="Calibri" w:hAnsi="Calibri" w:cs="Calibri"/>
        </w:rPr>
        <w:t>SMERNICE za pripravo discipline Poišči besede s</w:t>
      </w:r>
      <w:r w:rsidR="0096262C" w:rsidRPr="00F21D0C">
        <w:t xml:space="preserve"> </w:t>
      </w:r>
      <w:r w:rsidR="0096262C" w:rsidRPr="00F21D0C">
        <w:rPr>
          <w:rFonts w:ascii="Calibri" w:hAnsi="Calibri" w:cs="Calibri"/>
        </w:rPr>
        <w:t>primerom pripravljene matrike z rešitvami,</w:t>
      </w:r>
    </w:p>
    <w:p w14:paraId="2F5BF2EA" w14:textId="77777777" w:rsidR="0096262C"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t>P11_</w:t>
      </w:r>
      <w:r w:rsidR="0096262C" w:rsidRPr="00F21D0C">
        <w:rPr>
          <w:rFonts w:ascii="Calibri" w:hAnsi="Calibri" w:cs="Calibri"/>
        </w:rPr>
        <w:t>SMERNICE za pripravo discipline Križanka s</w:t>
      </w:r>
      <w:r w:rsidR="0096262C" w:rsidRPr="00F21D0C">
        <w:t xml:space="preserve"> </w:t>
      </w:r>
      <w:r w:rsidR="0096262C" w:rsidRPr="00F21D0C">
        <w:rPr>
          <w:rFonts w:ascii="Calibri" w:hAnsi="Calibri" w:cs="Calibri"/>
        </w:rPr>
        <w:t>primerom pripravljene križanke,</w:t>
      </w:r>
    </w:p>
    <w:p w14:paraId="7582CB07" w14:textId="77777777" w:rsidR="0074555B" w:rsidRPr="00F21D0C" w:rsidRDefault="00C17D3C" w:rsidP="008D71F0">
      <w:pPr>
        <w:numPr>
          <w:ilvl w:val="0"/>
          <w:numId w:val="31"/>
        </w:numPr>
        <w:spacing w:after="0" w:line="240" w:lineRule="auto"/>
        <w:rPr>
          <w:rFonts w:ascii="Calibri" w:hAnsi="Calibri" w:cs="Calibri"/>
        </w:rPr>
      </w:pPr>
      <w:r w:rsidRPr="00F21D0C">
        <w:rPr>
          <w:rFonts w:ascii="Calibri" w:hAnsi="Calibri" w:cs="Calibri"/>
        </w:rPr>
        <w:lastRenderedPageBreak/>
        <w:t>P12_</w:t>
      </w:r>
      <w:r w:rsidR="0096262C" w:rsidRPr="00F21D0C">
        <w:rPr>
          <w:rFonts w:ascii="Calibri" w:hAnsi="Calibri" w:cs="Calibri"/>
        </w:rPr>
        <w:t xml:space="preserve">DODATEK ZA SODNIKE - </w:t>
      </w:r>
      <w:r w:rsidR="0096262C" w:rsidRPr="00F21D0C">
        <w:rPr>
          <w:rFonts w:ascii="Calibri" w:hAnsi="Calibri" w:cs="Calibri"/>
          <w:sz w:val="22"/>
        </w:rPr>
        <w:t>dodatna obrazložitev ocenjevanja »Vstop v prostor«, »Konec vaje« in »Zaključna postavitev tekmovalcev«.</w:t>
      </w:r>
    </w:p>
    <w:sectPr w:rsidR="0074555B" w:rsidRPr="00F21D0C" w:rsidSect="0054016B">
      <w:headerReference w:type="first" r:id="rId17"/>
      <w:footerReference w:type="first" r:id="rId1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EEF4" w14:textId="77777777" w:rsidR="00420672" w:rsidRDefault="00420672" w:rsidP="003E16A4">
      <w:pPr>
        <w:spacing w:after="0" w:line="240" w:lineRule="auto"/>
      </w:pPr>
      <w:r>
        <w:separator/>
      </w:r>
    </w:p>
    <w:p w14:paraId="486ABD30" w14:textId="77777777" w:rsidR="00420672" w:rsidRDefault="00420672"/>
  </w:endnote>
  <w:endnote w:type="continuationSeparator" w:id="0">
    <w:p w14:paraId="18B1C9F3" w14:textId="77777777" w:rsidR="00420672" w:rsidRDefault="00420672" w:rsidP="003E16A4">
      <w:pPr>
        <w:spacing w:after="0" w:line="240" w:lineRule="auto"/>
      </w:pPr>
      <w:r>
        <w:continuationSeparator/>
      </w:r>
    </w:p>
    <w:p w14:paraId="779D267F" w14:textId="77777777" w:rsidR="00420672" w:rsidRDefault="00420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6C3B" w14:textId="32DA549B" w:rsidR="00266001" w:rsidRPr="00BC6C1B" w:rsidRDefault="00BC6C1B" w:rsidP="00BC6C1B">
    <w:pPr>
      <w:pStyle w:val="Noga"/>
      <w:pBdr>
        <w:top w:val="single" w:sz="4" w:space="1" w:color="auto"/>
      </w:pBdr>
      <w:jc w:val="center"/>
      <w:rPr>
        <w:sz w:val="18"/>
        <w:szCs w:val="18"/>
      </w:rPr>
    </w:pPr>
    <w:r w:rsidRPr="002C487D">
      <w:rPr>
        <w:sz w:val="18"/>
        <w:szCs w:val="18"/>
      </w:rPr>
      <w:fldChar w:fldCharType="begin"/>
    </w:r>
    <w:r w:rsidRPr="002C487D">
      <w:rPr>
        <w:sz w:val="18"/>
        <w:szCs w:val="18"/>
      </w:rPr>
      <w:instrText xml:space="preserve"> PAGE </w:instrText>
    </w:r>
    <w:r w:rsidRPr="002C487D">
      <w:rPr>
        <w:sz w:val="18"/>
        <w:szCs w:val="18"/>
      </w:rPr>
      <w:fldChar w:fldCharType="separate"/>
    </w:r>
    <w:r w:rsidR="00AA0908">
      <w:rPr>
        <w:noProof/>
        <w:sz w:val="18"/>
        <w:szCs w:val="18"/>
      </w:rPr>
      <w:t>3</w:t>
    </w:r>
    <w:r w:rsidRPr="002C487D">
      <w:rPr>
        <w:sz w:val="18"/>
        <w:szCs w:val="18"/>
      </w:rPr>
      <w:fldChar w:fldCharType="end"/>
    </w:r>
    <w:r w:rsidRPr="002C487D">
      <w:rPr>
        <w:sz w:val="18"/>
        <w:szCs w:val="18"/>
      </w:rPr>
      <w:t xml:space="preserve"> / </w:t>
    </w:r>
    <w:r w:rsidRPr="002C487D">
      <w:rPr>
        <w:sz w:val="18"/>
        <w:szCs w:val="18"/>
      </w:rPr>
      <w:fldChar w:fldCharType="begin"/>
    </w:r>
    <w:r w:rsidRPr="002C487D">
      <w:rPr>
        <w:sz w:val="18"/>
        <w:szCs w:val="18"/>
      </w:rPr>
      <w:instrText xml:space="preserve"> SECTIONPAGES  </w:instrText>
    </w:r>
    <w:r w:rsidRPr="002C487D">
      <w:rPr>
        <w:sz w:val="18"/>
        <w:szCs w:val="18"/>
      </w:rPr>
      <w:fldChar w:fldCharType="separate"/>
    </w:r>
    <w:r w:rsidR="00770BFC">
      <w:rPr>
        <w:noProof/>
        <w:sz w:val="18"/>
        <w:szCs w:val="18"/>
      </w:rPr>
      <w:t>9</w:t>
    </w:r>
    <w:r w:rsidRPr="002C487D">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5EF6" w14:textId="36558BEF" w:rsidR="00266001" w:rsidRDefault="00266001" w:rsidP="007D7DCD">
    <w:pPr>
      <w:jc w:val="center"/>
    </w:pPr>
    <w:r w:rsidRPr="002146DF">
      <w:t xml:space="preserve">Ljubljana, </w:t>
    </w:r>
    <w:r w:rsidR="001F5768" w:rsidRPr="002146DF">
      <w:t>november</w:t>
    </w:r>
    <w:r w:rsidR="00F01BAF" w:rsidRPr="002146DF">
      <w:t xml:space="preserve"> </w:t>
    </w:r>
    <w:r w:rsidR="000B34FE" w:rsidRPr="002146DF">
      <w:t>202</w:t>
    </w:r>
    <w:r w:rsidR="00F01BAF" w:rsidRPr="002146DF">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F0CE" w14:textId="0139F526" w:rsidR="00266001" w:rsidRPr="003E2DB7" w:rsidRDefault="003E2DB7" w:rsidP="003E2DB7">
    <w:pPr>
      <w:pStyle w:val="Noga"/>
      <w:pBdr>
        <w:top w:val="single" w:sz="4" w:space="1" w:color="auto"/>
      </w:pBdr>
      <w:jc w:val="center"/>
      <w:rPr>
        <w:sz w:val="18"/>
        <w:szCs w:val="18"/>
      </w:rPr>
    </w:pPr>
    <w:r w:rsidRPr="002C487D">
      <w:rPr>
        <w:sz w:val="18"/>
        <w:szCs w:val="18"/>
      </w:rPr>
      <w:fldChar w:fldCharType="begin"/>
    </w:r>
    <w:r w:rsidRPr="002C487D">
      <w:rPr>
        <w:sz w:val="18"/>
        <w:szCs w:val="18"/>
      </w:rPr>
      <w:instrText xml:space="preserve"> PAGE </w:instrText>
    </w:r>
    <w:r w:rsidRPr="002C487D">
      <w:rPr>
        <w:sz w:val="18"/>
        <w:szCs w:val="18"/>
      </w:rPr>
      <w:fldChar w:fldCharType="separate"/>
    </w:r>
    <w:r w:rsidR="00AA0908">
      <w:rPr>
        <w:noProof/>
        <w:sz w:val="18"/>
        <w:szCs w:val="18"/>
      </w:rPr>
      <w:t>1</w:t>
    </w:r>
    <w:r w:rsidRPr="002C487D">
      <w:rPr>
        <w:sz w:val="18"/>
        <w:szCs w:val="18"/>
      </w:rPr>
      <w:fldChar w:fldCharType="end"/>
    </w:r>
    <w:r w:rsidRPr="002C487D">
      <w:rPr>
        <w:sz w:val="18"/>
        <w:szCs w:val="18"/>
      </w:rPr>
      <w:t xml:space="preserve"> / </w:t>
    </w:r>
    <w:r w:rsidRPr="002C487D">
      <w:rPr>
        <w:sz w:val="18"/>
        <w:szCs w:val="18"/>
      </w:rPr>
      <w:fldChar w:fldCharType="begin"/>
    </w:r>
    <w:r w:rsidRPr="002C487D">
      <w:rPr>
        <w:sz w:val="18"/>
        <w:szCs w:val="18"/>
      </w:rPr>
      <w:instrText xml:space="preserve"> SECTIONPAGES  </w:instrText>
    </w:r>
    <w:r w:rsidRPr="002C487D">
      <w:rPr>
        <w:sz w:val="18"/>
        <w:szCs w:val="18"/>
      </w:rPr>
      <w:fldChar w:fldCharType="separate"/>
    </w:r>
    <w:r w:rsidR="00770BFC">
      <w:rPr>
        <w:noProof/>
        <w:sz w:val="18"/>
        <w:szCs w:val="18"/>
      </w:rPr>
      <w:t>9</w:t>
    </w:r>
    <w:r w:rsidRPr="002C487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30813" w14:textId="77777777" w:rsidR="00420672" w:rsidRDefault="00420672" w:rsidP="003E16A4">
      <w:pPr>
        <w:spacing w:after="0" w:line="240" w:lineRule="auto"/>
      </w:pPr>
      <w:r>
        <w:separator/>
      </w:r>
    </w:p>
    <w:p w14:paraId="0A39C8E3" w14:textId="77777777" w:rsidR="00420672" w:rsidRDefault="00420672"/>
  </w:footnote>
  <w:footnote w:type="continuationSeparator" w:id="0">
    <w:p w14:paraId="52D22CCA" w14:textId="77777777" w:rsidR="00420672" w:rsidRDefault="00420672" w:rsidP="003E16A4">
      <w:pPr>
        <w:spacing w:after="0" w:line="240" w:lineRule="auto"/>
      </w:pPr>
      <w:r>
        <w:continuationSeparator/>
      </w:r>
    </w:p>
    <w:p w14:paraId="640D2D81" w14:textId="77777777" w:rsidR="00420672" w:rsidRDefault="00420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EF65" w14:textId="29546F8A" w:rsidR="00266001" w:rsidRDefault="009B0F67" w:rsidP="0042500C">
    <w:pPr>
      <w:jc w:val="center"/>
    </w:pPr>
    <w:r w:rsidRPr="00830DC4">
      <w:rPr>
        <w:sz w:val="16"/>
        <w:szCs w:val="16"/>
      </w:rPr>
      <w:t xml:space="preserve">Razpis </w:t>
    </w:r>
    <w:r w:rsidR="00F47BC5" w:rsidRPr="00830DC4">
      <w:rPr>
        <w:sz w:val="16"/>
        <w:szCs w:val="16"/>
      </w:rPr>
      <w:t>2</w:t>
    </w:r>
    <w:r w:rsidR="00AE1A42">
      <w:rPr>
        <w:sz w:val="16"/>
        <w:szCs w:val="16"/>
      </w:rPr>
      <w:t>4</w:t>
    </w:r>
    <w:r w:rsidR="00185572" w:rsidRPr="00830DC4">
      <w:rPr>
        <w:sz w:val="16"/>
        <w:szCs w:val="16"/>
      </w:rPr>
      <w:t>. državnega</w:t>
    </w:r>
    <w:r w:rsidR="0042500C" w:rsidRPr="00830DC4">
      <w:rPr>
        <w:sz w:val="16"/>
        <w:szCs w:val="16"/>
      </w:rPr>
      <w:t xml:space="preserve"> kviz</w:t>
    </w:r>
    <w:r w:rsidR="00185572" w:rsidRPr="00830DC4">
      <w:rPr>
        <w:sz w:val="16"/>
        <w:szCs w:val="16"/>
      </w:rPr>
      <w:t>a</w:t>
    </w:r>
    <w:r w:rsidR="008277BF" w:rsidRPr="00830DC4">
      <w:rPr>
        <w:sz w:val="16"/>
        <w:szCs w:val="16"/>
      </w:rPr>
      <w:t xml:space="preserve"> gasilske mladine 202</w:t>
    </w:r>
    <w:r w:rsidR="00AE1A42">
      <w:rPr>
        <w:sz w:val="16"/>
        <w:szCs w:val="16"/>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1D71" w14:textId="1C05ADEB" w:rsidR="00266001" w:rsidRDefault="00E63B25" w:rsidP="00193BFD">
    <w:pPr>
      <w:pStyle w:val="Glava"/>
      <w:jc w:val="center"/>
    </w:pPr>
    <w:r>
      <w:rPr>
        <w:noProof/>
        <w:lang w:eastAsia="sl-SI"/>
      </w:rPr>
      <w:drawing>
        <wp:inline distT="0" distB="0" distL="0" distR="0" wp14:anchorId="20EDC63F" wp14:editId="20807D62">
          <wp:extent cx="5760720" cy="131826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silska zveza Slovenije - logotip - horizontalni 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318260"/>
                  </a:xfrm>
                  <a:prstGeom prst="rect">
                    <a:avLst/>
                  </a:prstGeom>
                </pic:spPr>
              </pic:pic>
            </a:graphicData>
          </a:graphic>
        </wp:inline>
      </w:drawing>
    </w:r>
  </w:p>
  <w:p w14:paraId="5E3746E0" w14:textId="77777777" w:rsidR="00266001" w:rsidRDefault="00266001" w:rsidP="00193BFD">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3A99" w14:textId="0E908C66" w:rsidR="00266001" w:rsidRDefault="009B0F67" w:rsidP="00266674">
    <w:pPr>
      <w:jc w:val="center"/>
    </w:pPr>
    <w:r w:rsidRPr="002146DF">
      <w:rPr>
        <w:sz w:val="16"/>
        <w:szCs w:val="16"/>
      </w:rPr>
      <w:t xml:space="preserve">Razpis </w:t>
    </w:r>
    <w:r w:rsidR="00F47BC5" w:rsidRPr="002146DF">
      <w:rPr>
        <w:sz w:val="16"/>
        <w:szCs w:val="16"/>
      </w:rPr>
      <w:t>2</w:t>
    </w:r>
    <w:r w:rsidR="00F01BAF" w:rsidRPr="002146DF">
      <w:rPr>
        <w:sz w:val="16"/>
        <w:szCs w:val="16"/>
      </w:rPr>
      <w:t>4</w:t>
    </w:r>
    <w:r w:rsidR="0042500C" w:rsidRPr="002146DF">
      <w:rPr>
        <w:sz w:val="16"/>
        <w:szCs w:val="16"/>
      </w:rPr>
      <w:t>. držav</w:t>
    </w:r>
    <w:r w:rsidR="000B34FE" w:rsidRPr="002146DF">
      <w:rPr>
        <w:sz w:val="16"/>
        <w:szCs w:val="16"/>
      </w:rPr>
      <w:t>nega kviza gasilske mladine 202</w:t>
    </w:r>
    <w:r w:rsidR="00F01BAF" w:rsidRPr="002146DF">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622F"/>
    <w:multiLevelType w:val="hybridMultilevel"/>
    <w:tmpl w:val="E65260B6"/>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C3165"/>
    <w:multiLevelType w:val="hybridMultilevel"/>
    <w:tmpl w:val="55922546"/>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072F7"/>
    <w:multiLevelType w:val="hybridMultilevel"/>
    <w:tmpl w:val="8C762876"/>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89277B"/>
    <w:multiLevelType w:val="hybridMultilevel"/>
    <w:tmpl w:val="4BF43CEE"/>
    <w:lvl w:ilvl="0" w:tplc="E3861D7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972885"/>
    <w:multiLevelType w:val="hybridMultilevel"/>
    <w:tmpl w:val="784202B6"/>
    <w:lvl w:ilvl="0" w:tplc="04AC7E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52B7F"/>
    <w:multiLevelType w:val="hybridMultilevel"/>
    <w:tmpl w:val="F1C0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B032DE"/>
    <w:multiLevelType w:val="hybridMultilevel"/>
    <w:tmpl w:val="F2FE8D1A"/>
    <w:lvl w:ilvl="0" w:tplc="1EAAABEC">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321BAC"/>
    <w:multiLevelType w:val="hybridMultilevel"/>
    <w:tmpl w:val="AF805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0201C1"/>
    <w:multiLevelType w:val="hybridMultilevel"/>
    <w:tmpl w:val="10FE5C5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324436"/>
    <w:multiLevelType w:val="hybridMultilevel"/>
    <w:tmpl w:val="F6F019F8"/>
    <w:lvl w:ilvl="0" w:tplc="2064ED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0239D9"/>
    <w:multiLevelType w:val="hybridMultilevel"/>
    <w:tmpl w:val="F244A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55290"/>
    <w:multiLevelType w:val="hybridMultilevel"/>
    <w:tmpl w:val="41B06562"/>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055ADD"/>
    <w:multiLevelType w:val="hybridMultilevel"/>
    <w:tmpl w:val="22707B50"/>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0509AF"/>
    <w:multiLevelType w:val="hybridMultilevel"/>
    <w:tmpl w:val="4C4EB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D843B3"/>
    <w:multiLevelType w:val="hybridMultilevel"/>
    <w:tmpl w:val="F760D852"/>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0E39D2"/>
    <w:multiLevelType w:val="hybridMultilevel"/>
    <w:tmpl w:val="BFBA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003549"/>
    <w:multiLevelType w:val="multilevel"/>
    <w:tmpl w:val="040E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291036"/>
    <w:multiLevelType w:val="singleLevel"/>
    <w:tmpl w:val="D3AE5C5A"/>
    <w:lvl w:ilvl="0">
      <w:start w:val="1"/>
      <w:numFmt w:val="decimal"/>
      <w:lvlText w:val="%1."/>
      <w:lvlJc w:val="left"/>
      <w:pPr>
        <w:tabs>
          <w:tab w:val="num" w:pos="4680"/>
        </w:tabs>
        <w:ind w:left="4680" w:hanging="360"/>
      </w:pPr>
    </w:lvl>
  </w:abstractNum>
  <w:abstractNum w:abstractNumId="18" w15:restartNumberingAfterBreak="0">
    <w:nsid w:val="52DA2E8D"/>
    <w:multiLevelType w:val="hybridMultilevel"/>
    <w:tmpl w:val="02F4A990"/>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861A0F"/>
    <w:multiLevelType w:val="hybridMultilevel"/>
    <w:tmpl w:val="242E5F18"/>
    <w:lvl w:ilvl="0" w:tplc="BB6A7C4C">
      <w:start w:val="1"/>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C2BC4"/>
    <w:multiLevelType w:val="hybridMultilevel"/>
    <w:tmpl w:val="964EB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F48B6"/>
    <w:multiLevelType w:val="hybridMultilevel"/>
    <w:tmpl w:val="4C32AC68"/>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AB4D38"/>
    <w:multiLevelType w:val="hybridMultilevel"/>
    <w:tmpl w:val="50403EDA"/>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CF2E2D"/>
    <w:multiLevelType w:val="hybridMultilevel"/>
    <w:tmpl w:val="66727E78"/>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6E78FE"/>
    <w:multiLevelType w:val="hybridMultilevel"/>
    <w:tmpl w:val="042A1C32"/>
    <w:lvl w:ilvl="0" w:tplc="FD1016D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820B1"/>
    <w:multiLevelType w:val="hybridMultilevel"/>
    <w:tmpl w:val="D34CA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F0421A"/>
    <w:multiLevelType w:val="multilevel"/>
    <w:tmpl w:val="1F0EC324"/>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587632"/>
    <w:multiLevelType w:val="hybridMultilevel"/>
    <w:tmpl w:val="67C0974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9504A6"/>
    <w:multiLevelType w:val="hybridMultilevel"/>
    <w:tmpl w:val="22568B5E"/>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C02E34"/>
    <w:multiLevelType w:val="hybridMultilevel"/>
    <w:tmpl w:val="8C2E391E"/>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627B09"/>
    <w:multiLevelType w:val="hybridMultilevel"/>
    <w:tmpl w:val="C4C06D3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360665"/>
    <w:multiLevelType w:val="hybridMultilevel"/>
    <w:tmpl w:val="1F24E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14042"/>
    <w:multiLevelType w:val="hybridMultilevel"/>
    <w:tmpl w:val="0EFC3A90"/>
    <w:lvl w:ilvl="0" w:tplc="2496E8CC">
      <w:start w:val="1"/>
      <w:numFmt w:val="upperRoman"/>
      <w:lvlText w:val="%1."/>
      <w:lvlJc w:val="left"/>
      <w:pPr>
        <w:ind w:left="360" w:hanging="360"/>
      </w:pPr>
      <w:rPr>
        <w:rFonts w:hint="default"/>
      </w:rPr>
    </w:lvl>
    <w:lvl w:ilvl="1" w:tplc="07EC41D4">
      <w:start w:val="1"/>
      <w:numFmt w:val="decimal"/>
      <w:lvlText w:val="%2."/>
      <w:lvlJc w:val="left"/>
      <w:pPr>
        <w:tabs>
          <w:tab w:val="num" w:pos="284"/>
        </w:tabs>
        <w:ind w:left="284" w:hanging="284"/>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D63204"/>
    <w:multiLevelType w:val="hybridMultilevel"/>
    <w:tmpl w:val="E15ABFB0"/>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7F0A2F"/>
    <w:multiLevelType w:val="hybridMultilevel"/>
    <w:tmpl w:val="C7B02C48"/>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453E70"/>
    <w:multiLevelType w:val="multilevel"/>
    <w:tmpl w:val="3686FE22"/>
    <w:lvl w:ilvl="0">
      <w:start w:val="203"/>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453AFE"/>
    <w:multiLevelType w:val="hybridMultilevel"/>
    <w:tmpl w:val="C16014D2"/>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75548"/>
    <w:multiLevelType w:val="multilevel"/>
    <w:tmpl w:val="9ED84E50"/>
    <w:lvl w:ilvl="0">
      <w:start w:val="1"/>
      <w:numFmt w:val="decimal"/>
      <w:pStyle w:val="1Poglavje"/>
      <w:lvlText w:val="%1."/>
      <w:lvlJc w:val="left"/>
      <w:pPr>
        <w:ind w:left="432" w:hanging="432"/>
      </w:pPr>
      <w:rPr>
        <w:rFonts w:hint="default"/>
      </w:rPr>
    </w:lvl>
    <w:lvl w:ilvl="1">
      <w:start w:val="1"/>
      <w:numFmt w:val="decimal"/>
      <w:pStyle w:val="2Podpoglavje"/>
      <w:lvlText w:val="%1.%2."/>
      <w:lvlJc w:val="left"/>
      <w:pPr>
        <w:ind w:left="576" w:hanging="576"/>
      </w:pPr>
      <w:rPr>
        <w:rFonts w:hint="default"/>
      </w:rPr>
    </w:lvl>
    <w:lvl w:ilvl="2">
      <w:start w:val="1"/>
      <w:numFmt w:val="decimal"/>
      <w:pStyle w:val="3Podpodpoglavje"/>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920474"/>
    <w:multiLevelType w:val="hybridMultilevel"/>
    <w:tmpl w:val="F7BC9FAE"/>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1423916">
    <w:abstractNumId w:val="15"/>
  </w:num>
  <w:num w:numId="2" w16cid:durableId="1176925150">
    <w:abstractNumId w:val="20"/>
  </w:num>
  <w:num w:numId="3" w16cid:durableId="1671247618">
    <w:abstractNumId w:val="5"/>
  </w:num>
  <w:num w:numId="4" w16cid:durableId="332689372">
    <w:abstractNumId w:val="33"/>
  </w:num>
  <w:num w:numId="5" w16cid:durableId="2041053559">
    <w:abstractNumId w:val="28"/>
  </w:num>
  <w:num w:numId="6" w16cid:durableId="1150485940">
    <w:abstractNumId w:val="21"/>
  </w:num>
  <w:num w:numId="7" w16cid:durableId="1167358946">
    <w:abstractNumId w:val="11"/>
  </w:num>
  <w:num w:numId="8" w16cid:durableId="1970478919">
    <w:abstractNumId w:val="19"/>
  </w:num>
  <w:num w:numId="9" w16cid:durableId="1633167324">
    <w:abstractNumId w:val="32"/>
  </w:num>
  <w:num w:numId="10" w16cid:durableId="1273593558">
    <w:abstractNumId w:val="17"/>
  </w:num>
  <w:num w:numId="11" w16cid:durableId="1792093115">
    <w:abstractNumId w:val="4"/>
  </w:num>
  <w:num w:numId="12" w16cid:durableId="707141889">
    <w:abstractNumId w:val="3"/>
  </w:num>
  <w:num w:numId="13" w16cid:durableId="468405468">
    <w:abstractNumId w:val="37"/>
  </w:num>
  <w:num w:numId="14" w16cid:durableId="147013346">
    <w:abstractNumId w:val="32"/>
  </w:num>
  <w:num w:numId="15" w16cid:durableId="1433823746">
    <w:abstractNumId w:val="37"/>
  </w:num>
  <w:num w:numId="16" w16cid:durableId="824586818">
    <w:abstractNumId w:val="17"/>
  </w:num>
  <w:num w:numId="17" w16cid:durableId="793904710">
    <w:abstractNumId w:val="3"/>
  </w:num>
  <w:num w:numId="18" w16cid:durableId="535971648">
    <w:abstractNumId w:val="4"/>
  </w:num>
  <w:num w:numId="19" w16cid:durableId="1994410888">
    <w:abstractNumId w:val="22"/>
  </w:num>
  <w:num w:numId="20" w16cid:durableId="490215495">
    <w:abstractNumId w:val="12"/>
  </w:num>
  <w:num w:numId="21" w16cid:durableId="159392857">
    <w:abstractNumId w:val="38"/>
  </w:num>
  <w:num w:numId="22" w16cid:durableId="1583754197">
    <w:abstractNumId w:val="23"/>
  </w:num>
  <w:num w:numId="23" w16cid:durableId="812337192">
    <w:abstractNumId w:val="14"/>
  </w:num>
  <w:num w:numId="24" w16cid:durableId="1469012878">
    <w:abstractNumId w:val="18"/>
  </w:num>
  <w:num w:numId="25" w16cid:durableId="1455827493">
    <w:abstractNumId w:val="0"/>
  </w:num>
  <w:num w:numId="26" w16cid:durableId="427166007">
    <w:abstractNumId w:val="8"/>
  </w:num>
  <w:num w:numId="27" w16cid:durableId="1072431945">
    <w:abstractNumId w:val="7"/>
  </w:num>
  <w:num w:numId="28" w16cid:durableId="254174170">
    <w:abstractNumId w:val="35"/>
  </w:num>
  <w:num w:numId="29" w16cid:durableId="1038044266">
    <w:abstractNumId w:val="27"/>
  </w:num>
  <w:num w:numId="30" w16cid:durableId="1225070855">
    <w:abstractNumId w:val="36"/>
  </w:num>
  <w:num w:numId="31" w16cid:durableId="438109158">
    <w:abstractNumId w:val="13"/>
  </w:num>
  <w:num w:numId="32" w16cid:durableId="1699312375">
    <w:abstractNumId w:val="29"/>
  </w:num>
  <w:num w:numId="33" w16cid:durableId="1999266212">
    <w:abstractNumId w:val="10"/>
  </w:num>
  <w:num w:numId="34" w16cid:durableId="125587102">
    <w:abstractNumId w:val="37"/>
  </w:num>
  <w:num w:numId="35" w16cid:durableId="1062797511">
    <w:abstractNumId w:val="37"/>
  </w:num>
  <w:num w:numId="36" w16cid:durableId="376197663">
    <w:abstractNumId w:val="25"/>
  </w:num>
  <w:num w:numId="37" w16cid:durableId="817498917">
    <w:abstractNumId w:val="2"/>
  </w:num>
  <w:num w:numId="38" w16cid:durableId="221336552">
    <w:abstractNumId w:val="26"/>
  </w:num>
  <w:num w:numId="39" w16cid:durableId="750199769">
    <w:abstractNumId w:val="1"/>
  </w:num>
  <w:num w:numId="40" w16cid:durableId="318846857">
    <w:abstractNumId w:val="30"/>
  </w:num>
  <w:num w:numId="41" w16cid:durableId="1112817799">
    <w:abstractNumId w:val="31"/>
  </w:num>
  <w:num w:numId="42" w16cid:durableId="1406142340">
    <w:abstractNumId w:val="9"/>
  </w:num>
  <w:num w:numId="43" w16cid:durableId="1399278796">
    <w:abstractNumId w:val="24"/>
  </w:num>
  <w:num w:numId="44" w16cid:durableId="932931363">
    <w:abstractNumId w:val="16"/>
  </w:num>
  <w:num w:numId="45" w16cid:durableId="742796350">
    <w:abstractNumId w:val="34"/>
  </w:num>
  <w:num w:numId="46" w16cid:durableId="2124978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74"/>
    <w:rsid w:val="00004F8B"/>
    <w:rsid w:val="00014C7C"/>
    <w:rsid w:val="00037128"/>
    <w:rsid w:val="00050AF7"/>
    <w:rsid w:val="00061F45"/>
    <w:rsid w:val="0008207E"/>
    <w:rsid w:val="00091A39"/>
    <w:rsid w:val="00094161"/>
    <w:rsid w:val="000B34FE"/>
    <w:rsid w:val="000B5DC0"/>
    <w:rsid w:val="000C312A"/>
    <w:rsid w:val="000C395A"/>
    <w:rsid w:val="000D2DF5"/>
    <w:rsid w:val="000D7C0E"/>
    <w:rsid w:val="000F661A"/>
    <w:rsid w:val="00107B7D"/>
    <w:rsid w:val="00115661"/>
    <w:rsid w:val="0012538A"/>
    <w:rsid w:val="00126006"/>
    <w:rsid w:val="00133278"/>
    <w:rsid w:val="00134906"/>
    <w:rsid w:val="00151FB0"/>
    <w:rsid w:val="0015705C"/>
    <w:rsid w:val="00161696"/>
    <w:rsid w:val="00161A8B"/>
    <w:rsid w:val="0018049D"/>
    <w:rsid w:val="00185572"/>
    <w:rsid w:val="00193BFD"/>
    <w:rsid w:val="001D0F80"/>
    <w:rsid w:val="001D2893"/>
    <w:rsid w:val="001F3A1A"/>
    <w:rsid w:val="001F5768"/>
    <w:rsid w:val="002027A4"/>
    <w:rsid w:val="002146DF"/>
    <w:rsid w:val="002147D5"/>
    <w:rsid w:val="002249EB"/>
    <w:rsid w:val="00236FDE"/>
    <w:rsid w:val="00237E43"/>
    <w:rsid w:val="00243DCD"/>
    <w:rsid w:val="0025466E"/>
    <w:rsid w:val="00265F65"/>
    <w:rsid w:val="00266001"/>
    <w:rsid w:val="00266674"/>
    <w:rsid w:val="00270DD6"/>
    <w:rsid w:val="002800F4"/>
    <w:rsid w:val="00293D17"/>
    <w:rsid w:val="002A214B"/>
    <w:rsid w:val="002A2C36"/>
    <w:rsid w:val="002B6E6B"/>
    <w:rsid w:val="002C0FE1"/>
    <w:rsid w:val="002D6149"/>
    <w:rsid w:val="002E2932"/>
    <w:rsid w:val="002F50D9"/>
    <w:rsid w:val="002F64F3"/>
    <w:rsid w:val="003079DF"/>
    <w:rsid w:val="00312200"/>
    <w:rsid w:val="00317BF3"/>
    <w:rsid w:val="003305C6"/>
    <w:rsid w:val="00333E02"/>
    <w:rsid w:val="003427CC"/>
    <w:rsid w:val="003447CA"/>
    <w:rsid w:val="00344D00"/>
    <w:rsid w:val="00346AF4"/>
    <w:rsid w:val="003621BE"/>
    <w:rsid w:val="00371416"/>
    <w:rsid w:val="00387F3A"/>
    <w:rsid w:val="00394E12"/>
    <w:rsid w:val="0039552C"/>
    <w:rsid w:val="003A26A8"/>
    <w:rsid w:val="003C4AA1"/>
    <w:rsid w:val="003C5274"/>
    <w:rsid w:val="003E16A4"/>
    <w:rsid w:val="003E2DB7"/>
    <w:rsid w:val="003F7BCD"/>
    <w:rsid w:val="00404D66"/>
    <w:rsid w:val="00414335"/>
    <w:rsid w:val="00420672"/>
    <w:rsid w:val="0042338C"/>
    <w:rsid w:val="00423C48"/>
    <w:rsid w:val="0042500C"/>
    <w:rsid w:val="00426F75"/>
    <w:rsid w:val="00432B39"/>
    <w:rsid w:val="00443AD4"/>
    <w:rsid w:val="0044685E"/>
    <w:rsid w:val="004552D2"/>
    <w:rsid w:val="004573C2"/>
    <w:rsid w:val="0045788F"/>
    <w:rsid w:val="00461A82"/>
    <w:rsid w:val="00477DA9"/>
    <w:rsid w:val="00493788"/>
    <w:rsid w:val="004A65FD"/>
    <w:rsid w:val="004B4BA6"/>
    <w:rsid w:val="004B76E5"/>
    <w:rsid w:val="004B7EFA"/>
    <w:rsid w:val="004C74E3"/>
    <w:rsid w:val="004D5718"/>
    <w:rsid w:val="004E12C3"/>
    <w:rsid w:val="004E5CF7"/>
    <w:rsid w:val="004E7533"/>
    <w:rsid w:val="004E7553"/>
    <w:rsid w:val="004F5D44"/>
    <w:rsid w:val="00505518"/>
    <w:rsid w:val="00506304"/>
    <w:rsid w:val="005106DC"/>
    <w:rsid w:val="0052168B"/>
    <w:rsid w:val="00522587"/>
    <w:rsid w:val="00523EC8"/>
    <w:rsid w:val="005241F9"/>
    <w:rsid w:val="00527AB5"/>
    <w:rsid w:val="005305AC"/>
    <w:rsid w:val="0054016B"/>
    <w:rsid w:val="0055195A"/>
    <w:rsid w:val="00561A40"/>
    <w:rsid w:val="00565585"/>
    <w:rsid w:val="005656F5"/>
    <w:rsid w:val="00567155"/>
    <w:rsid w:val="00597624"/>
    <w:rsid w:val="005A0842"/>
    <w:rsid w:val="005A649D"/>
    <w:rsid w:val="005B0A9F"/>
    <w:rsid w:val="005B6B74"/>
    <w:rsid w:val="005C0D33"/>
    <w:rsid w:val="005D5083"/>
    <w:rsid w:val="005E0033"/>
    <w:rsid w:val="005E0765"/>
    <w:rsid w:val="005E43E0"/>
    <w:rsid w:val="005E4DC2"/>
    <w:rsid w:val="005F64CC"/>
    <w:rsid w:val="006112C0"/>
    <w:rsid w:val="00623924"/>
    <w:rsid w:val="00627ADD"/>
    <w:rsid w:val="00630D1F"/>
    <w:rsid w:val="006503DF"/>
    <w:rsid w:val="00652D59"/>
    <w:rsid w:val="0067447C"/>
    <w:rsid w:val="00683330"/>
    <w:rsid w:val="00696984"/>
    <w:rsid w:val="006B4B81"/>
    <w:rsid w:val="006B536A"/>
    <w:rsid w:val="006B5B37"/>
    <w:rsid w:val="006C2054"/>
    <w:rsid w:val="006C7331"/>
    <w:rsid w:val="00702CD6"/>
    <w:rsid w:val="007048BF"/>
    <w:rsid w:val="00705272"/>
    <w:rsid w:val="00715503"/>
    <w:rsid w:val="007209E7"/>
    <w:rsid w:val="007223DC"/>
    <w:rsid w:val="0072485E"/>
    <w:rsid w:val="00734BEE"/>
    <w:rsid w:val="007355C8"/>
    <w:rsid w:val="0074555B"/>
    <w:rsid w:val="007552F6"/>
    <w:rsid w:val="00763CB5"/>
    <w:rsid w:val="00770BFC"/>
    <w:rsid w:val="00772233"/>
    <w:rsid w:val="00787661"/>
    <w:rsid w:val="00794D86"/>
    <w:rsid w:val="007B0F79"/>
    <w:rsid w:val="007D2E2D"/>
    <w:rsid w:val="007D357E"/>
    <w:rsid w:val="007D7DCD"/>
    <w:rsid w:val="007E2C26"/>
    <w:rsid w:val="007F0B45"/>
    <w:rsid w:val="00803419"/>
    <w:rsid w:val="00803868"/>
    <w:rsid w:val="0081403F"/>
    <w:rsid w:val="00816FBC"/>
    <w:rsid w:val="0082415E"/>
    <w:rsid w:val="008277BF"/>
    <w:rsid w:val="008308A4"/>
    <w:rsid w:val="00830DC4"/>
    <w:rsid w:val="00844C40"/>
    <w:rsid w:val="00860B99"/>
    <w:rsid w:val="0086446F"/>
    <w:rsid w:val="00872295"/>
    <w:rsid w:val="00873826"/>
    <w:rsid w:val="00896C55"/>
    <w:rsid w:val="008B1958"/>
    <w:rsid w:val="008C3223"/>
    <w:rsid w:val="008D71F0"/>
    <w:rsid w:val="008E28B8"/>
    <w:rsid w:val="008F37C0"/>
    <w:rsid w:val="00906413"/>
    <w:rsid w:val="00916999"/>
    <w:rsid w:val="00930D06"/>
    <w:rsid w:val="00937518"/>
    <w:rsid w:val="00940E22"/>
    <w:rsid w:val="009434CF"/>
    <w:rsid w:val="00945296"/>
    <w:rsid w:val="00960899"/>
    <w:rsid w:val="0096262C"/>
    <w:rsid w:val="009850E6"/>
    <w:rsid w:val="0099091C"/>
    <w:rsid w:val="00994478"/>
    <w:rsid w:val="009A01D5"/>
    <w:rsid w:val="009A2714"/>
    <w:rsid w:val="009A35E7"/>
    <w:rsid w:val="009B0F67"/>
    <w:rsid w:val="009B6430"/>
    <w:rsid w:val="009D684A"/>
    <w:rsid w:val="009E4BD3"/>
    <w:rsid w:val="009F446B"/>
    <w:rsid w:val="009F462E"/>
    <w:rsid w:val="009F79DE"/>
    <w:rsid w:val="00A10544"/>
    <w:rsid w:val="00A27744"/>
    <w:rsid w:val="00A51667"/>
    <w:rsid w:val="00A54246"/>
    <w:rsid w:val="00A63B98"/>
    <w:rsid w:val="00A75AA5"/>
    <w:rsid w:val="00A80310"/>
    <w:rsid w:val="00A847E5"/>
    <w:rsid w:val="00A9119B"/>
    <w:rsid w:val="00A9231D"/>
    <w:rsid w:val="00AA0908"/>
    <w:rsid w:val="00AA423D"/>
    <w:rsid w:val="00AC3277"/>
    <w:rsid w:val="00AE1A42"/>
    <w:rsid w:val="00AE1D1C"/>
    <w:rsid w:val="00AF3A74"/>
    <w:rsid w:val="00B07CF1"/>
    <w:rsid w:val="00B13A06"/>
    <w:rsid w:val="00B21F65"/>
    <w:rsid w:val="00B25DE5"/>
    <w:rsid w:val="00B32309"/>
    <w:rsid w:val="00B42206"/>
    <w:rsid w:val="00B4339A"/>
    <w:rsid w:val="00B46812"/>
    <w:rsid w:val="00B567AC"/>
    <w:rsid w:val="00B618D2"/>
    <w:rsid w:val="00B6381F"/>
    <w:rsid w:val="00B65500"/>
    <w:rsid w:val="00B70279"/>
    <w:rsid w:val="00B82487"/>
    <w:rsid w:val="00B874F4"/>
    <w:rsid w:val="00B97EFE"/>
    <w:rsid w:val="00BB2672"/>
    <w:rsid w:val="00BC5944"/>
    <w:rsid w:val="00BC6C1B"/>
    <w:rsid w:val="00BF4CBB"/>
    <w:rsid w:val="00C0599D"/>
    <w:rsid w:val="00C17D3C"/>
    <w:rsid w:val="00C335D3"/>
    <w:rsid w:val="00C54A2E"/>
    <w:rsid w:val="00C66846"/>
    <w:rsid w:val="00C808AD"/>
    <w:rsid w:val="00C81190"/>
    <w:rsid w:val="00C81FC4"/>
    <w:rsid w:val="00C929B2"/>
    <w:rsid w:val="00CA67B6"/>
    <w:rsid w:val="00CA7327"/>
    <w:rsid w:val="00CB67A2"/>
    <w:rsid w:val="00CC484C"/>
    <w:rsid w:val="00CE4EC5"/>
    <w:rsid w:val="00CF085E"/>
    <w:rsid w:val="00D01BA2"/>
    <w:rsid w:val="00D13EC7"/>
    <w:rsid w:val="00D1492F"/>
    <w:rsid w:val="00D15533"/>
    <w:rsid w:val="00D16F59"/>
    <w:rsid w:val="00D20D80"/>
    <w:rsid w:val="00D23C4D"/>
    <w:rsid w:val="00D2510B"/>
    <w:rsid w:val="00D76D96"/>
    <w:rsid w:val="00D81CD9"/>
    <w:rsid w:val="00D90BDE"/>
    <w:rsid w:val="00DB4621"/>
    <w:rsid w:val="00DC19D1"/>
    <w:rsid w:val="00DE4DB7"/>
    <w:rsid w:val="00E0184B"/>
    <w:rsid w:val="00E03065"/>
    <w:rsid w:val="00E0696E"/>
    <w:rsid w:val="00E17A07"/>
    <w:rsid w:val="00E219C3"/>
    <w:rsid w:val="00E23ED8"/>
    <w:rsid w:val="00E3047C"/>
    <w:rsid w:val="00E33A89"/>
    <w:rsid w:val="00E45869"/>
    <w:rsid w:val="00E63B25"/>
    <w:rsid w:val="00E67324"/>
    <w:rsid w:val="00EB3E74"/>
    <w:rsid w:val="00ED5B2B"/>
    <w:rsid w:val="00EF0C30"/>
    <w:rsid w:val="00EF6CC6"/>
    <w:rsid w:val="00EF77C9"/>
    <w:rsid w:val="00EF7968"/>
    <w:rsid w:val="00F01BAF"/>
    <w:rsid w:val="00F13CA0"/>
    <w:rsid w:val="00F21D0C"/>
    <w:rsid w:val="00F2750A"/>
    <w:rsid w:val="00F418D0"/>
    <w:rsid w:val="00F47BC5"/>
    <w:rsid w:val="00F512DC"/>
    <w:rsid w:val="00F56138"/>
    <w:rsid w:val="00F762CF"/>
    <w:rsid w:val="00FA7304"/>
    <w:rsid w:val="00FB3C96"/>
    <w:rsid w:val="00FB3CFB"/>
    <w:rsid w:val="00FB7377"/>
    <w:rsid w:val="00FD3006"/>
    <w:rsid w:val="00FD6EDB"/>
    <w:rsid w:val="00FD7E12"/>
    <w:rsid w:val="00FF074B"/>
    <w:rsid w:val="00FF59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7D3B1"/>
  <w15:chartTrackingRefBased/>
  <w15:docId w15:val="{A51660B5-0C52-45C9-86E5-7D5BBD0F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l-SI"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46B"/>
    <w:pPr>
      <w:spacing w:line="276" w:lineRule="auto"/>
      <w:jc w:val="both"/>
    </w:pPr>
    <w:rPr>
      <w:sz w:val="24"/>
    </w:rPr>
  </w:style>
  <w:style w:type="paragraph" w:styleId="Naslov1">
    <w:name w:val="heading 1"/>
    <w:basedOn w:val="Navaden"/>
    <w:next w:val="Navaden"/>
    <w:link w:val="Naslov1Znak"/>
    <w:uiPriority w:val="9"/>
    <w:qFormat/>
    <w:rsid w:val="009F446B"/>
    <w:pPr>
      <w:keepNext/>
      <w:keepLines/>
      <w:spacing w:before="320" w:after="80" w:line="240" w:lineRule="auto"/>
      <w:jc w:val="center"/>
      <w:outlineLvl w:val="0"/>
    </w:pPr>
    <w:rPr>
      <w:rFonts w:asciiTheme="majorHAnsi" w:eastAsiaTheme="majorEastAsia" w:hAnsiTheme="majorHAnsi" w:cstheme="majorBidi"/>
      <w:color w:val="1F4E79" w:themeColor="accent1" w:themeShade="80"/>
      <w:sz w:val="40"/>
      <w:szCs w:val="40"/>
    </w:rPr>
  </w:style>
  <w:style w:type="paragraph" w:styleId="Naslov2">
    <w:name w:val="heading 2"/>
    <w:basedOn w:val="Navaden"/>
    <w:next w:val="Navaden"/>
    <w:link w:val="Naslov2Znak"/>
    <w:uiPriority w:val="9"/>
    <w:unhideWhenUsed/>
    <w:qFormat/>
    <w:rsid w:val="009F446B"/>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slov3">
    <w:name w:val="heading 3"/>
    <w:basedOn w:val="Navaden"/>
    <w:next w:val="Navaden"/>
    <w:link w:val="Naslov3Znak"/>
    <w:uiPriority w:val="9"/>
    <w:unhideWhenUsed/>
    <w:qFormat/>
    <w:rsid w:val="009F446B"/>
    <w:pPr>
      <w:keepNext/>
      <w:keepLines/>
      <w:spacing w:before="160" w:after="0" w:line="240" w:lineRule="auto"/>
      <w:outlineLvl w:val="2"/>
    </w:pPr>
    <w:rPr>
      <w:rFonts w:asciiTheme="majorHAnsi" w:eastAsiaTheme="majorEastAsia" w:hAnsiTheme="majorHAnsi" w:cstheme="majorBidi"/>
      <w:sz w:val="32"/>
      <w:szCs w:val="32"/>
    </w:rPr>
  </w:style>
  <w:style w:type="paragraph" w:styleId="Naslov4">
    <w:name w:val="heading 4"/>
    <w:basedOn w:val="Navaden"/>
    <w:next w:val="Navaden"/>
    <w:link w:val="Naslov4Znak"/>
    <w:uiPriority w:val="9"/>
    <w:unhideWhenUsed/>
    <w:qFormat/>
    <w:rsid w:val="009F446B"/>
    <w:pPr>
      <w:keepNext/>
      <w:keepLines/>
      <w:spacing w:before="80" w:after="0"/>
      <w:outlineLvl w:val="3"/>
    </w:pPr>
    <w:rPr>
      <w:rFonts w:asciiTheme="majorHAnsi" w:eastAsiaTheme="majorEastAsia" w:hAnsiTheme="majorHAnsi" w:cstheme="majorBidi"/>
      <w:i/>
      <w:iCs/>
      <w:sz w:val="30"/>
      <w:szCs w:val="30"/>
    </w:rPr>
  </w:style>
  <w:style w:type="paragraph" w:styleId="Naslov5">
    <w:name w:val="heading 5"/>
    <w:basedOn w:val="Navaden"/>
    <w:next w:val="Navaden"/>
    <w:link w:val="Naslov5Znak"/>
    <w:uiPriority w:val="9"/>
    <w:unhideWhenUsed/>
    <w:qFormat/>
    <w:rsid w:val="009F446B"/>
    <w:pPr>
      <w:keepNext/>
      <w:keepLines/>
      <w:spacing w:before="40" w:after="0"/>
      <w:outlineLvl w:val="4"/>
    </w:pPr>
    <w:rPr>
      <w:rFonts w:asciiTheme="majorHAnsi" w:eastAsiaTheme="majorEastAsia" w:hAnsiTheme="majorHAnsi" w:cstheme="majorBidi"/>
      <w:sz w:val="28"/>
      <w:szCs w:val="28"/>
    </w:rPr>
  </w:style>
  <w:style w:type="paragraph" w:styleId="Naslov6">
    <w:name w:val="heading 6"/>
    <w:basedOn w:val="Navaden"/>
    <w:next w:val="Navaden"/>
    <w:link w:val="Naslov6Znak"/>
    <w:uiPriority w:val="9"/>
    <w:semiHidden/>
    <w:unhideWhenUsed/>
    <w:qFormat/>
    <w:rsid w:val="009F446B"/>
    <w:pPr>
      <w:keepNext/>
      <w:keepLines/>
      <w:spacing w:before="40" w:after="0"/>
      <w:outlineLvl w:val="5"/>
    </w:pPr>
    <w:rPr>
      <w:rFonts w:asciiTheme="majorHAnsi" w:eastAsiaTheme="majorEastAsia" w:hAnsiTheme="majorHAnsi" w:cstheme="majorBidi"/>
      <w:i/>
      <w:iCs/>
      <w:sz w:val="26"/>
      <w:szCs w:val="26"/>
    </w:rPr>
  </w:style>
  <w:style w:type="paragraph" w:styleId="Naslov7">
    <w:name w:val="heading 7"/>
    <w:basedOn w:val="Navaden"/>
    <w:next w:val="Navaden"/>
    <w:link w:val="Naslov7Znak"/>
    <w:uiPriority w:val="9"/>
    <w:semiHidden/>
    <w:unhideWhenUsed/>
    <w:qFormat/>
    <w:rsid w:val="009F446B"/>
    <w:pPr>
      <w:keepNext/>
      <w:keepLines/>
      <w:spacing w:before="40" w:after="0"/>
      <w:outlineLvl w:val="6"/>
    </w:pPr>
    <w:rPr>
      <w:rFonts w:asciiTheme="majorHAnsi" w:eastAsiaTheme="majorEastAsia" w:hAnsiTheme="majorHAnsi" w:cstheme="majorBidi"/>
      <w:szCs w:val="24"/>
    </w:rPr>
  </w:style>
  <w:style w:type="paragraph" w:styleId="Naslov8">
    <w:name w:val="heading 8"/>
    <w:basedOn w:val="Navaden"/>
    <w:next w:val="Navaden"/>
    <w:link w:val="Naslov8Znak"/>
    <w:uiPriority w:val="9"/>
    <w:semiHidden/>
    <w:unhideWhenUsed/>
    <w:qFormat/>
    <w:rsid w:val="009F446B"/>
    <w:pPr>
      <w:keepNext/>
      <w:keepLines/>
      <w:spacing w:before="40" w:after="0"/>
      <w:outlineLvl w:val="7"/>
    </w:pPr>
    <w:rPr>
      <w:rFonts w:asciiTheme="majorHAnsi" w:eastAsiaTheme="majorEastAsia" w:hAnsiTheme="majorHAnsi" w:cstheme="majorBidi"/>
      <w:i/>
      <w:iCs/>
      <w:sz w:val="22"/>
      <w:szCs w:val="22"/>
    </w:rPr>
  </w:style>
  <w:style w:type="paragraph" w:styleId="Naslov9">
    <w:name w:val="heading 9"/>
    <w:basedOn w:val="Navaden"/>
    <w:next w:val="Navaden"/>
    <w:link w:val="Naslov9Znak"/>
    <w:uiPriority w:val="9"/>
    <w:semiHidden/>
    <w:unhideWhenUsed/>
    <w:qFormat/>
    <w:rsid w:val="009F446B"/>
    <w:pPr>
      <w:keepNext/>
      <w:keepLines/>
      <w:spacing w:before="40" w:after="0"/>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9F446B"/>
    <w:pPr>
      <w:pBdr>
        <w:top w:val="single" w:sz="6" w:space="8" w:color="A5A5A5" w:themeColor="accent3"/>
        <w:bottom w:val="single" w:sz="6" w:space="8" w:color="A5A5A5" w:themeColor="accent3"/>
      </w:pBdr>
      <w:spacing w:after="400" w:line="240" w:lineRule="auto"/>
      <w:contextualSpacing/>
      <w:jc w:val="center"/>
    </w:pPr>
    <w:rPr>
      <w:rFonts w:eastAsiaTheme="majorEastAsia" w:cstheme="majorBidi"/>
      <w:caps/>
      <w:color w:val="44546A" w:themeColor="text2"/>
      <w:spacing w:val="30"/>
      <w:sz w:val="72"/>
      <w:szCs w:val="72"/>
    </w:rPr>
  </w:style>
  <w:style w:type="character" w:customStyle="1" w:styleId="NaslovZnak">
    <w:name w:val="Naslov Znak"/>
    <w:basedOn w:val="Privzetapisavaodstavka"/>
    <w:link w:val="Naslov"/>
    <w:uiPriority w:val="10"/>
    <w:rsid w:val="009F446B"/>
    <w:rPr>
      <w:rFonts w:eastAsiaTheme="majorEastAsia" w:cstheme="majorBidi"/>
      <w:caps/>
      <w:color w:val="44546A" w:themeColor="text2"/>
      <w:spacing w:val="30"/>
      <w:sz w:val="72"/>
      <w:szCs w:val="72"/>
    </w:rPr>
  </w:style>
  <w:style w:type="character" w:customStyle="1" w:styleId="Naslov1Znak">
    <w:name w:val="Naslov 1 Znak"/>
    <w:basedOn w:val="Privzetapisavaodstavka"/>
    <w:link w:val="Naslov1"/>
    <w:uiPriority w:val="9"/>
    <w:rsid w:val="009F446B"/>
    <w:rPr>
      <w:rFonts w:asciiTheme="majorHAnsi" w:eastAsiaTheme="majorEastAsia" w:hAnsiTheme="majorHAnsi" w:cstheme="majorBidi"/>
      <w:color w:val="1F4E79" w:themeColor="accent1" w:themeShade="80"/>
      <w:sz w:val="40"/>
      <w:szCs w:val="40"/>
    </w:rPr>
  </w:style>
  <w:style w:type="character" w:customStyle="1" w:styleId="Naslov2Znak">
    <w:name w:val="Naslov 2 Znak"/>
    <w:basedOn w:val="Privzetapisavaodstavka"/>
    <w:link w:val="Naslov2"/>
    <w:uiPriority w:val="9"/>
    <w:rsid w:val="009F446B"/>
    <w:rPr>
      <w:rFonts w:asciiTheme="majorHAnsi" w:eastAsiaTheme="majorEastAsia" w:hAnsiTheme="majorHAnsi" w:cstheme="majorBidi"/>
      <w:sz w:val="32"/>
      <w:szCs w:val="32"/>
    </w:rPr>
  </w:style>
  <w:style w:type="character" w:customStyle="1" w:styleId="Naslov3Znak">
    <w:name w:val="Naslov 3 Znak"/>
    <w:basedOn w:val="Privzetapisavaodstavka"/>
    <w:link w:val="Naslov3"/>
    <w:uiPriority w:val="9"/>
    <w:rsid w:val="009F446B"/>
    <w:rPr>
      <w:rFonts w:asciiTheme="majorHAnsi" w:eastAsiaTheme="majorEastAsia" w:hAnsiTheme="majorHAnsi" w:cstheme="majorBidi"/>
      <w:sz w:val="32"/>
      <w:szCs w:val="32"/>
    </w:rPr>
  </w:style>
  <w:style w:type="character" w:customStyle="1" w:styleId="Naslov4Znak">
    <w:name w:val="Naslov 4 Znak"/>
    <w:basedOn w:val="Privzetapisavaodstavka"/>
    <w:link w:val="Naslov4"/>
    <w:uiPriority w:val="9"/>
    <w:rsid w:val="009F446B"/>
    <w:rPr>
      <w:rFonts w:asciiTheme="majorHAnsi" w:eastAsiaTheme="majorEastAsia" w:hAnsiTheme="majorHAnsi" w:cstheme="majorBidi"/>
      <w:i/>
      <w:iCs/>
      <w:sz w:val="30"/>
      <w:szCs w:val="30"/>
    </w:rPr>
  </w:style>
  <w:style w:type="character" w:customStyle="1" w:styleId="Naslov5Znak">
    <w:name w:val="Naslov 5 Znak"/>
    <w:basedOn w:val="Privzetapisavaodstavka"/>
    <w:link w:val="Naslov5"/>
    <w:uiPriority w:val="9"/>
    <w:rsid w:val="009F446B"/>
    <w:rPr>
      <w:rFonts w:asciiTheme="majorHAnsi" w:eastAsiaTheme="majorEastAsia" w:hAnsiTheme="majorHAnsi" w:cstheme="majorBidi"/>
      <w:sz w:val="28"/>
      <w:szCs w:val="28"/>
    </w:rPr>
  </w:style>
  <w:style w:type="character" w:customStyle="1" w:styleId="Naslov6Znak">
    <w:name w:val="Naslov 6 Znak"/>
    <w:basedOn w:val="Privzetapisavaodstavka"/>
    <w:link w:val="Naslov6"/>
    <w:uiPriority w:val="9"/>
    <w:semiHidden/>
    <w:rsid w:val="009F446B"/>
    <w:rPr>
      <w:rFonts w:asciiTheme="majorHAnsi" w:eastAsiaTheme="majorEastAsia" w:hAnsiTheme="majorHAnsi" w:cstheme="majorBidi"/>
      <w:i/>
      <w:iCs/>
      <w:sz w:val="26"/>
      <w:szCs w:val="26"/>
    </w:rPr>
  </w:style>
  <w:style w:type="character" w:customStyle="1" w:styleId="Naslov7Znak">
    <w:name w:val="Naslov 7 Znak"/>
    <w:basedOn w:val="Privzetapisavaodstavka"/>
    <w:link w:val="Naslov7"/>
    <w:uiPriority w:val="9"/>
    <w:semiHidden/>
    <w:rsid w:val="009F446B"/>
    <w:rPr>
      <w:rFonts w:asciiTheme="majorHAnsi" w:eastAsiaTheme="majorEastAsia" w:hAnsiTheme="majorHAnsi" w:cstheme="majorBidi"/>
      <w:sz w:val="24"/>
      <w:szCs w:val="24"/>
    </w:rPr>
  </w:style>
  <w:style w:type="character" w:customStyle="1" w:styleId="Naslov8Znak">
    <w:name w:val="Naslov 8 Znak"/>
    <w:basedOn w:val="Privzetapisavaodstavka"/>
    <w:link w:val="Naslov8"/>
    <w:uiPriority w:val="9"/>
    <w:semiHidden/>
    <w:rsid w:val="009F446B"/>
    <w:rPr>
      <w:rFonts w:asciiTheme="majorHAnsi" w:eastAsiaTheme="majorEastAsia" w:hAnsiTheme="majorHAnsi" w:cstheme="majorBidi"/>
      <w:i/>
      <w:iCs/>
      <w:sz w:val="22"/>
      <w:szCs w:val="22"/>
    </w:rPr>
  </w:style>
  <w:style w:type="character" w:customStyle="1" w:styleId="Naslov9Znak">
    <w:name w:val="Naslov 9 Znak"/>
    <w:basedOn w:val="Privzetapisavaodstavka"/>
    <w:link w:val="Naslov9"/>
    <w:uiPriority w:val="9"/>
    <w:semiHidden/>
    <w:rsid w:val="009F446B"/>
    <w:rPr>
      <w:b/>
      <w:bCs/>
      <w:i/>
      <w:iCs/>
      <w:sz w:val="24"/>
    </w:rPr>
  </w:style>
  <w:style w:type="paragraph" w:styleId="Napis">
    <w:name w:val="caption"/>
    <w:basedOn w:val="Navaden"/>
    <w:next w:val="Navaden"/>
    <w:uiPriority w:val="35"/>
    <w:semiHidden/>
    <w:unhideWhenUsed/>
    <w:qFormat/>
    <w:rsid w:val="009F446B"/>
    <w:pPr>
      <w:spacing w:line="240" w:lineRule="auto"/>
    </w:pPr>
    <w:rPr>
      <w:b/>
      <w:bCs/>
      <w:color w:val="404040" w:themeColor="text1" w:themeTint="BF"/>
      <w:sz w:val="16"/>
      <w:szCs w:val="16"/>
    </w:rPr>
  </w:style>
  <w:style w:type="paragraph" w:styleId="Podnaslov">
    <w:name w:val="Subtitle"/>
    <w:basedOn w:val="Navaden"/>
    <w:next w:val="Navaden"/>
    <w:link w:val="PodnaslovZnak"/>
    <w:uiPriority w:val="11"/>
    <w:qFormat/>
    <w:rsid w:val="009F446B"/>
    <w:pPr>
      <w:numPr>
        <w:ilvl w:val="1"/>
      </w:numPr>
      <w:jc w:val="center"/>
    </w:pPr>
    <w:rPr>
      <w:color w:val="44546A" w:themeColor="text2"/>
      <w:sz w:val="28"/>
      <w:szCs w:val="28"/>
    </w:rPr>
  </w:style>
  <w:style w:type="character" w:customStyle="1" w:styleId="PodnaslovZnak">
    <w:name w:val="Podnaslov Znak"/>
    <w:basedOn w:val="Privzetapisavaodstavka"/>
    <w:link w:val="Podnaslov"/>
    <w:uiPriority w:val="11"/>
    <w:rsid w:val="009F446B"/>
    <w:rPr>
      <w:color w:val="44546A" w:themeColor="text2"/>
      <w:sz w:val="28"/>
      <w:szCs w:val="28"/>
    </w:rPr>
  </w:style>
  <w:style w:type="character" w:styleId="Krepko">
    <w:name w:val="Strong"/>
    <w:basedOn w:val="Privzetapisavaodstavka"/>
    <w:uiPriority w:val="22"/>
    <w:qFormat/>
    <w:rsid w:val="009F446B"/>
    <w:rPr>
      <w:b/>
      <w:bCs/>
    </w:rPr>
  </w:style>
  <w:style w:type="character" w:styleId="Poudarek">
    <w:name w:val="Emphasis"/>
    <w:basedOn w:val="Privzetapisavaodstavka"/>
    <w:uiPriority w:val="20"/>
    <w:qFormat/>
    <w:rsid w:val="009F446B"/>
    <w:rPr>
      <w:i/>
      <w:iCs/>
      <w:color w:val="000000" w:themeColor="text1"/>
    </w:rPr>
  </w:style>
  <w:style w:type="paragraph" w:styleId="Brezrazmikov">
    <w:name w:val="No Spacing"/>
    <w:link w:val="BrezrazmikovZnak"/>
    <w:uiPriority w:val="1"/>
    <w:qFormat/>
    <w:rsid w:val="009F446B"/>
    <w:pPr>
      <w:spacing w:after="0" w:line="240" w:lineRule="auto"/>
    </w:pPr>
  </w:style>
  <w:style w:type="paragraph" w:styleId="Citat">
    <w:name w:val="Quote"/>
    <w:basedOn w:val="Navaden"/>
    <w:next w:val="Navaden"/>
    <w:link w:val="CitatZnak"/>
    <w:uiPriority w:val="29"/>
    <w:qFormat/>
    <w:rsid w:val="009F446B"/>
    <w:pPr>
      <w:spacing w:before="160"/>
      <w:ind w:left="720" w:right="720"/>
      <w:jc w:val="center"/>
    </w:pPr>
    <w:rPr>
      <w:i/>
      <w:iCs/>
      <w:color w:val="7B7B7B" w:themeColor="accent3" w:themeShade="BF"/>
      <w:szCs w:val="24"/>
    </w:rPr>
  </w:style>
  <w:style w:type="character" w:customStyle="1" w:styleId="CitatZnak">
    <w:name w:val="Citat Znak"/>
    <w:basedOn w:val="Privzetapisavaodstavka"/>
    <w:link w:val="Citat"/>
    <w:uiPriority w:val="29"/>
    <w:rsid w:val="009F446B"/>
    <w:rPr>
      <w:i/>
      <w:iCs/>
      <w:color w:val="7B7B7B" w:themeColor="accent3" w:themeShade="BF"/>
      <w:sz w:val="24"/>
      <w:szCs w:val="24"/>
    </w:rPr>
  </w:style>
  <w:style w:type="paragraph" w:styleId="Intenzivencitat">
    <w:name w:val="Intense Quote"/>
    <w:basedOn w:val="Navaden"/>
    <w:next w:val="Navaden"/>
    <w:link w:val="IntenzivencitatZnak"/>
    <w:uiPriority w:val="30"/>
    <w:qFormat/>
    <w:rsid w:val="009F446B"/>
    <w:pPr>
      <w:spacing w:before="160"/>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IntenzivencitatZnak">
    <w:name w:val="Intenziven citat Znak"/>
    <w:basedOn w:val="Privzetapisavaodstavka"/>
    <w:link w:val="Intenzivencitat"/>
    <w:uiPriority w:val="30"/>
    <w:rsid w:val="009F446B"/>
    <w:rPr>
      <w:rFonts w:asciiTheme="majorHAnsi" w:eastAsiaTheme="majorEastAsia" w:hAnsiTheme="majorHAnsi" w:cstheme="majorBidi"/>
      <w:caps/>
      <w:color w:val="2E74B5" w:themeColor="accent1" w:themeShade="BF"/>
      <w:sz w:val="28"/>
      <w:szCs w:val="28"/>
    </w:rPr>
  </w:style>
  <w:style w:type="character" w:styleId="Neenpoudarek">
    <w:name w:val="Subtle Emphasis"/>
    <w:basedOn w:val="Privzetapisavaodstavka"/>
    <w:uiPriority w:val="19"/>
    <w:qFormat/>
    <w:rsid w:val="009F446B"/>
    <w:rPr>
      <w:i/>
      <w:iCs/>
      <w:color w:val="595959" w:themeColor="text1" w:themeTint="A6"/>
    </w:rPr>
  </w:style>
  <w:style w:type="character" w:styleId="Intenzivenpoudarek">
    <w:name w:val="Intense Emphasis"/>
    <w:basedOn w:val="Privzetapisavaodstavka"/>
    <w:uiPriority w:val="21"/>
    <w:qFormat/>
    <w:rsid w:val="009F446B"/>
    <w:rPr>
      <w:b/>
      <w:bCs/>
      <w:i/>
      <w:iCs/>
      <w:color w:val="auto"/>
    </w:rPr>
  </w:style>
  <w:style w:type="character" w:styleId="Neensklic">
    <w:name w:val="Subtle Reference"/>
    <w:basedOn w:val="Privzetapisavaodstavka"/>
    <w:uiPriority w:val="31"/>
    <w:qFormat/>
    <w:rsid w:val="009F446B"/>
    <w:rPr>
      <w:caps w:val="0"/>
      <w:smallCaps/>
      <w:color w:val="404040" w:themeColor="text1" w:themeTint="BF"/>
      <w:spacing w:val="0"/>
      <w:u w:val="single" w:color="7F7F7F" w:themeColor="text1" w:themeTint="80"/>
    </w:rPr>
  </w:style>
  <w:style w:type="character" w:styleId="Intenzivensklic">
    <w:name w:val="Intense Reference"/>
    <w:basedOn w:val="Privzetapisavaodstavka"/>
    <w:uiPriority w:val="32"/>
    <w:qFormat/>
    <w:rsid w:val="009F446B"/>
    <w:rPr>
      <w:b/>
      <w:bCs/>
      <w:caps w:val="0"/>
      <w:smallCaps/>
      <w:color w:val="auto"/>
      <w:spacing w:val="0"/>
      <w:u w:val="single"/>
    </w:rPr>
  </w:style>
  <w:style w:type="character" w:styleId="Naslovknjige">
    <w:name w:val="Book Title"/>
    <w:basedOn w:val="Privzetapisavaodstavka"/>
    <w:uiPriority w:val="33"/>
    <w:qFormat/>
    <w:rsid w:val="009F446B"/>
    <w:rPr>
      <w:b/>
      <w:bCs/>
      <w:caps w:val="0"/>
      <w:smallCaps/>
      <w:spacing w:val="0"/>
    </w:rPr>
  </w:style>
  <w:style w:type="paragraph" w:styleId="NaslovTOC">
    <w:name w:val="TOC Heading"/>
    <w:basedOn w:val="Naslov1"/>
    <w:next w:val="Navaden"/>
    <w:uiPriority w:val="39"/>
    <w:unhideWhenUsed/>
    <w:qFormat/>
    <w:rsid w:val="009F446B"/>
    <w:pPr>
      <w:outlineLvl w:val="9"/>
    </w:pPr>
  </w:style>
  <w:style w:type="paragraph" w:styleId="Odstavekseznama">
    <w:name w:val="List Paragraph"/>
    <w:aliases w:val="Naštevanje"/>
    <w:basedOn w:val="Navaden"/>
    <w:uiPriority w:val="99"/>
    <w:qFormat/>
    <w:rsid w:val="009F446B"/>
    <w:pPr>
      <w:ind w:left="720"/>
      <w:contextualSpacing/>
    </w:pPr>
  </w:style>
  <w:style w:type="paragraph" w:styleId="Glava">
    <w:name w:val="header"/>
    <w:basedOn w:val="Navaden"/>
    <w:link w:val="GlavaZnak"/>
    <w:uiPriority w:val="99"/>
    <w:unhideWhenUsed/>
    <w:rsid w:val="009F446B"/>
    <w:pPr>
      <w:tabs>
        <w:tab w:val="center" w:pos="4536"/>
        <w:tab w:val="right" w:pos="9072"/>
      </w:tabs>
      <w:spacing w:after="0" w:line="240" w:lineRule="auto"/>
    </w:pPr>
  </w:style>
  <w:style w:type="character" w:customStyle="1" w:styleId="GlavaZnak">
    <w:name w:val="Glava Znak"/>
    <w:basedOn w:val="Privzetapisavaodstavka"/>
    <w:link w:val="Glava"/>
    <w:uiPriority w:val="99"/>
    <w:rsid w:val="009F446B"/>
    <w:rPr>
      <w:sz w:val="24"/>
    </w:rPr>
  </w:style>
  <w:style w:type="paragraph" w:styleId="Noga">
    <w:name w:val="footer"/>
    <w:basedOn w:val="Navaden"/>
    <w:link w:val="NogaZnak"/>
    <w:unhideWhenUsed/>
    <w:rsid w:val="009F446B"/>
    <w:pPr>
      <w:tabs>
        <w:tab w:val="center" w:pos="4536"/>
        <w:tab w:val="right" w:pos="9072"/>
      </w:tabs>
      <w:spacing w:after="0" w:line="240" w:lineRule="auto"/>
    </w:pPr>
  </w:style>
  <w:style w:type="character" w:customStyle="1" w:styleId="NogaZnak">
    <w:name w:val="Noga Znak"/>
    <w:basedOn w:val="Privzetapisavaodstavka"/>
    <w:link w:val="Noga"/>
    <w:rsid w:val="009F446B"/>
    <w:rPr>
      <w:sz w:val="24"/>
    </w:rPr>
  </w:style>
  <w:style w:type="table" w:styleId="Tabelamrea">
    <w:name w:val="Table Grid"/>
    <w:basedOn w:val="Navadnatabela"/>
    <w:uiPriority w:val="39"/>
    <w:rsid w:val="009F446B"/>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1"/>
    <w:basedOn w:val="Navaden"/>
    <w:qFormat/>
    <w:rsid w:val="009F446B"/>
    <w:rPr>
      <w:rFonts w:ascii="Corbel" w:eastAsiaTheme="minorHAnsi" w:hAnsi="Corbel"/>
      <w:color w:val="1F3864" w:themeColor="accent5" w:themeShade="80"/>
      <w:sz w:val="22"/>
      <w:szCs w:val="22"/>
    </w:rPr>
  </w:style>
  <w:style w:type="paragraph" w:styleId="Navadensplet">
    <w:name w:val="Normal (Web)"/>
    <w:basedOn w:val="Navaden"/>
    <w:rsid w:val="009F446B"/>
    <w:pPr>
      <w:spacing w:before="100" w:beforeAutospacing="1" w:after="100" w:afterAutospacing="1" w:line="240" w:lineRule="auto"/>
      <w:jc w:val="left"/>
    </w:pPr>
    <w:rPr>
      <w:rFonts w:eastAsia="Times New Roman" w:cs="Times New Roman"/>
      <w:szCs w:val="24"/>
      <w:lang w:eastAsia="sl-SI"/>
    </w:rPr>
  </w:style>
  <w:style w:type="paragraph" w:styleId="Kazalovsebine1">
    <w:name w:val="toc 1"/>
    <w:basedOn w:val="Navaden"/>
    <w:next w:val="Navaden"/>
    <w:autoRedefine/>
    <w:uiPriority w:val="39"/>
    <w:unhideWhenUsed/>
    <w:rsid w:val="009F446B"/>
    <w:pPr>
      <w:spacing w:after="100"/>
    </w:pPr>
  </w:style>
  <w:style w:type="paragraph" w:styleId="Kazalovsebine2">
    <w:name w:val="toc 2"/>
    <w:basedOn w:val="Navaden"/>
    <w:next w:val="Navaden"/>
    <w:autoRedefine/>
    <w:uiPriority w:val="39"/>
    <w:unhideWhenUsed/>
    <w:rsid w:val="009F446B"/>
    <w:pPr>
      <w:spacing w:after="100"/>
      <w:ind w:left="240"/>
    </w:pPr>
  </w:style>
  <w:style w:type="paragraph" w:styleId="Kazalovsebine3">
    <w:name w:val="toc 3"/>
    <w:basedOn w:val="Navaden"/>
    <w:next w:val="Navaden"/>
    <w:autoRedefine/>
    <w:uiPriority w:val="39"/>
    <w:unhideWhenUsed/>
    <w:rsid w:val="009F446B"/>
    <w:pPr>
      <w:spacing w:after="100"/>
      <w:ind w:left="480"/>
    </w:pPr>
  </w:style>
  <w:style w:type="character" w:styleId="Hiperpovezava">
    <w:name w:val="Hyperlink"/>
    <w:basedOn w:val="Privzetapisavaodstavka"/>
    <w:uiPriority w:val="99"/>
    <w:unhideWhenUsed/>
    <w:rsid w:val="009F446B"/>
    <w:rPr>
      <w:color w:val="0563C1" w:themeColor="hyperlink"/>
      <w:u w:val="single"/>
    </w:rPr>
  </w:style>
  <w:style w:type="paragraph" w:styleId="Sprotnaopomba-besedilo">
    <w:name w:val="footnote text"/>
    <w:basedOn w:val="Navaden"/>
    <w:link w:val="Sprotnaopomba-besediloZnak"/>
    <w:autoRedefine/>
    <w:uiPriority w:val="99"/>
    <w:semiHidden/>
    <w:rsid w:val="009F446B"/>
    <w:pPr>
      <w:spacing w:after="0"/>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9F446B"/>
    <w:rPr>
      <w:rFonts w:ascii="Calibri" w:eastAsia="Times New Roman" w:hAnsi="Calibri" w:cs="Times New Roman"/>
      <w:sz w:val="20"/>
      <w:szCs w:val="20"/>
    </w:rPr>
  </w:style>
  <w:style w:type="character" w:styleId="Sprotnaopomba-sklic">
    <w:name w:val="footnote reference"/>
    <w:uiPriority w:val="99"/>
    <w:semiHidden/>
    <w:rsid w:val="009F446B"/>
    <w:rPr>
      <w:vertAlign w:val="superscript"/>
    </w:rPr>
  </w:style>
  <w:style w:type="character" w:styleId="SledenaHiperpovezava">
    <w:name w:val="FollowedHyperlink"/>
    <w:basedOn w:val="Privzetapisavaodstavka"/>
    <w:uiPriority w:val="99"/>
    <w:semiHidden/>
    <w:unhideWhenUsed/>
    <w:rsid w:val="009F446B"/>
    <w:rPr>
      <w:color w:val="954F72" w:themeColor="followedHyperlink"/>
      <w:u w:val="single"/>
    </w:rPr>
  </w:style>
  <w:style w:type="paragraph" w:styleId="Besedilooblaka">
    <w:name w:val="Balloon Text"/>
    <w:basedOn w:val="Navaden"/>
    <w:link w:val="BesedilooblakaZnak"/>
    <w:uiPriority w:val="99"/>
    <w:semiHidden/>
    <w:unhideWhenUsed/>
    <w:rsid w:val="009F44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446B"/>
    <w:rPr>
      <w:rFonts w:ascii="Segoe UI" w:hAnsi="Segoe UI" w:cs="Segoe UI"/>
      <w:sz w:val="18"/>
      <w:szCs w:val="18"/>
    </w:rPr>
  </w:style>
  <w:style w:type="character" w:customStyle="1" w:styleId="BrezrazmikovZnak">
    <w:name w:val="Brez razmikov Znak"/>
    <w:basedOn w:val="Privzetapisavaodstavka"/>
    <w:link w:val="Brezrazmikov"/>
    <w:uiPriority w:val="1"/>
    <w:rsid w:val="009F446B"/>
  </w:style>
  <w:style w:type="paragraph" w:customStyle="1" w:styleId="0Glavninaslov">
    <w:name w:val="0.Glavni_naslov"/>
    <w:basedOn w:val="Naslov"/>
    <w:next w:val="Navaden"/>
    <w:qFormat/>
    <w:rsid w:val="009F446B"/>
    <w:pPr>
      <w:spacing w:before="4000"/>
    </w:pPr>
    <w:rPr>
      <w:color w:val="002060"/>
      <w:sz w:val="48"/>
    </w:rPr>
  </w:style>
  <w:style w:type="paragraph" w:customStyle="1" w:styleId="2Podpoglavje">
    <w:name w:val="2.Podpoglavje"/>
    <w:basedOn w:val="Navaden"/>
    <w:next w:val="Navaden"/>
    <w:qFormat/>
    <w:rsid w:val="009F446B"/>
    <w:pPr>
      <w:numPr>
        <w:ilvl w:val="1"/>
        <w:numId w:val="13"/>
      </w:numPr>
    </w:pPr>
    <w:rPr>
      <w:b/>
    </w:rPr>
  </w:style>
  <w:style w:type="paragraph" w:customStyle="1" w:styleId="3Podpodpoglavje">
    <w:name w:val="3.Podpodpoglavje"/>
    <w:basedOn w:val="Navaden"/>
    <w:next w:val="Navaden"/>
    <w:qFormat/>
    <w:rsid w:val="009F446B"/>
    <w:pPr>
      <w:numPr>
        <w:ilvl w:val="2"/>
        <w:numId w:val="13"/>
      </w:numPr>
    </w:pPr>
    <w:rPr>
      <w:i/>
      <w:lang w:eastAsia="sl-SI"/>
    </w:rPr>
  </w:style>
  <w:style w:type="paragraph" w:styleId="Telobesedila">
    <w:name w:val="Body Text"/>
    <w:basedOn w:val="Navaden"/>
    <w:link w:val="TelobesedilaZnak"/>
    <w:uiPriority w:val="99"/>
    <w:semiHidden/>
    <w:unhideWhenUsed/>
    <w:rsid w:val="009F446B"/>
    <w:pPr>
      <w:spacing w:after="120"/>
    </w:pPr>
  </w:style>
  <w:style w:type="character" w:customStyle="1" w:styleId="TelobesedilaZnak">
    <w:name w:val="Telo besedila Znak"/>
    <w:basedOn w:val="Privzetapisavaodstavka"/>
    <w:link w:val="Telobesedila"/>
    <w:uiPriority w:val="99"/>
    <w:semiHidden/>
    <w:rsid w:val="009F446B"/>
    <w:rPr>
      <w:sz w:val="24"/>
    </w:rPr>
  </w:style>
  <w:style w:type="paragraph" w:customStyle="1" w:styleId="1Poglavje">
    <w:name w:val="1.Poglavje"/>
    <w:basedOn w:val="Navaden"/>
    <w:next w:val="Navaden"/>
    <w:qFormat/>
    <w:rsid w:val="009F446B"/>
    <w:pPr>
      <w:numPr>
        <w:numId w:val="13"/>
      </w:numPr>
      <w:spacing w:line="259" w:lineRule="auto"/>
      <w:jc w:val="left"/>
    </w:pPr>
    <w:rPr>
      <w:rFonts w:eastAsia="Times New Roman" w:cstheme="minorHAnsi"/>
      <w:b/>
      <w:sz w:val="28"/>
      <w:szCs w:val="22"/>
      <w:lang w:eastAsia="sl-SI"/>
    </w:rPr>
  </w:style>
  <w:style w:type="paragraph" w:customStyle="1" w:styleId="Style1">
    <w:name w:val="Style1"/>
    <w:basedOn w:val="0Glavninaslov"/>
    <w:qFormat/>
    <w:rsid w:val="00DC19D1"/>
  </w:style>
  <w:style w:type="paragraph" w:customStyle="1" w:styleId="Style2">
    <w:name w:val="Style2"/>
    <w:basedOn w:val="0Glavninaslov"/>
    <w:qFormat/>
    <w:rsid w:val="00DC19D1"/>
  </w:style>
  <w:style w:type="table" w:customStyle="1" w:styleId="Tabela-mrea">
    <w:name w:val="Tabela - mreža"/>
    <w:basedOn w:val="Navadnatabela"/>
    <w:uiPriority w:val="99"/>
    <w:rsid w:val="0042500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74555B"/>
    <w:pPr>
      <w:spacing w:after="120" w:line="480" w:lineRule="auto"/>
    </w:pPr>
  </w:style>
  <w:style w:type="character" w:customStyle="1" w:styleId="Telobesedila2Znak">
    <w:name w:val="Telo besedila 2 Znak"/>
    <w:basedOn w:val="Privzetapisavaodstavka"/>
    <w:link w:val="Telobesedila2"/>
    <w:uiPriority w:val="99"/>
    <w:semiHidden/>
    <w:rsid w:val="0074555B"/>
    <w:rPr>
      <w:sz w:val="24"/>
    </w:rPr>
  </w:style>
  <w:style w:type="character" w:customStyle="1" w:styleId="Nerazreenaomemba1">
    <w:name w:val="Nerazrešena omemba1"/>
    <w:basedOn w:val="Privzetapisavaodstavka"/>
    <w:uiPriority w:val="99"/>
    <w:semiHidden/>
    <w:unhideWhenUsed/>
    <w:rsid w:val="004E7553"/>
    <w:rPr>
      <w:color w:val="605E5C"/>
      <w:shd w:val="clear" w:color="auto" w:fill="E1DFDD"/>
    </w:rPr>
  </w:style>
  <w:style w:type="character" w:customStyle="1" w:styleId="Nerazreenaomemba2">
    <w:name w:val="Nerazrešena omemba2"/>
    <w:basedOn w:val="Privzetapisavaodstavka"/>
    <w:uiPriority w:val="99"/>
    <w:semiHidden/>
    <w:unhideWhenUsed/>
    <w:rsid w:val="00F418D0"/>
    <w:rPr>
      <w:color w:val="605E5C"/>
      <w:shd w:val="clear" w:color="auto" w:fill="E1DFDD"/>
    </w:rPr>
  </w:style>
  <w:style w:type="character" w:styleId="Nerazreenaomemba">
    <w:name w:val="Unresolved Mention"/>
    <w:basedOn w:val="Privzetapisavaodstavka"/>
    <w:uiPriority w:val="99"/>
    <w:semiHidden/>
    <w:unhideWhenUsed/>
    <w:rsid w:val="00D81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6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ojana.zugec@gasilec.ne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jana.zugec@gasilec.ne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asilec.ne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ivo.si"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gasilec.net/mladinski-sv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Moji_dokumenti\Gasilci\2018-2023\CGP\Template_GZS\Splosni\Elaborat_GZ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5B6B3B7-7924-4960-A2DA-FCEC69E6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Elaborat_GZS</Template>
  <TotalTime>188</TotalTime>
  <Pages>10</Pages>
  <Words>2687</Words>
  <Characters>15316</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Kramer Stajnko</dc:creator>
  <cp:keywords/>
  <dc:description/>
  <cp:lastModifiedBy>Nina Kotar - MONM</cp:lastModifiedBy>
  <cp:revision>33</cp:revision>
  <cp:lastPrinted>2019-09-04T08:36:00Z</cp:lastPrinted>
  <dcterms:created xsi:type="dcterms:W3CDTF">2024-10-01T06:44:00Z</dcterms:created>
  <dcterms:modified xsi:type="dcterms:W3CDTF">2025-11-12T13:28:00Z</dcterms:modified>
</cp:coreProperties>
</file>